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5990FF" w14:textId="507AE530" w:rsidR="00550A41" w:rsidRPr="00902B26" w:rsidRDefault="004B07DE" w:rsidP="00D80B69">
      <w:pPr>
        <w:pStyle w:val="berschrift-H1"/>
        <w:rPr>
          <w:b w:val="0"/>
          <w:bCs w:val="0"/>
        </w:rPr>
      </w:pPr>
      <w:r>
        <w:rPr>
          <w:b w:val="0"/>
          <w:bCs w:val="0"/>
          <w:sz w:val="20"/>
          <w:szCs w:val="20"/>
        </w:rPr>
        <w:t xml:space="preserve">Genial digital: </w:t>
      </w:r>
      <w:r w:rsidR="00682942" w:rsidRPr="00902B26">
        <w:rPr>
          <w:b w:val="0"/>
          <w:bCs w:val="0"/>
          <w:sz w:val="20"/>
          <w:szCs w:val="20"/>
        </w:rPr>
        <w:t xml:space="preserve">Werk Haiger überzeugt </w:t>
      </w:r>
      <w:r w:rsidR="003C4E1A" w:rsidRPr="00902B26">
        <w:rPr>
          <w:b w:val="0"/>
          <w:bCs w:val="0"/>
          <w:sz w:val="20"/>
          <w:szCs w:val="20"/>
        </w:rPr>
        <w:t>durch hohen</w:t>
      </w:r>
      <w:r w:rsidR="00682942" w:rsidRPr="00902B26">
        <w:rPr>
          <w:b w:val="0"/>
          <w:bCs w:val="0"/>
          <w:sz w:val="20"/>
          <w:szCs w:val="20"/>
        </w:rPr>
        <w:t xml:space="preserve"> Digitalisierung</w:t>
      </w:r>
      <w:r w:rsidR="003C4E1A" w:rsidRPr="00902B26">
        <w:rPr>
          <w:b w:val="0"/>
          <w:bCs w:val="0"/>
          <w:sz w:val="20"/>
          <w:szCs w:val="20"/>
        </w:rPr>
        <w:t>sgrad</w:t>
      </w:r>
      <w:r w:rsidR="00682942" w:rsidRPr="00902B26">
        <w:rPr>
          <w:b w:val="0"/>
          <w:bCs w:val="0"/>
          <w:sz w:val="20"/>
          <w:szCs w:val="20"/>
        </w:rPr>
        <w:t xml:space="preserve"> </w:t>
      </w:r>
      <w:r w:rsidR="00682942" w:rsidRPr="00902B26">
        <w:rPr>
          <w:b w:val="0"/>
          <w:bCs w:val="0"/>
        </w:rPr>
        <w:br/>
      </w:r>
    </w:p>
    <w:p w14:paraId="1386B4F0" w14:textId="432F9DE1" w:rsidR="00515357" w:rsidRDefault="00515357" w:rsidP="00D80B69">
      <w:pPr>
        <w:pStyle w:val="berschrift-H1"/>
      </w:pPr>
      <w:r>
        <w:t>Ein Werk der Spitzenklasse:</w:t>
      </w:r>
    </w:p>
    <w:p w14:paraId="031D34B4" w14:textId="668E49E4" w:rsidR="0030636B" w:rsidRDefault="005D2D27" w:rsidP="00D80B69">
      <w:pPr>
        <w:pStyle w:val="berschrift-H1"/>
      </w:pPr>
      <w:r>
        <w:t xml:space="preserve">Das </w:t>
      </w:r>
      <w:r w:rsidR="000C3016" w:rsidRPr="000C3016">
        <w:t>Rittal</w:t>
      </w:r>
      <w:r>
        <w:t xml:space="preserve"> Werk Haiger</w:t>
      </w:r>
      <w:r w:rsidR="000C3016" w:rsidRPr="000C3016">
        <w:t xml:space="preserve"> </w:t>
      </w:r>
      <w:r w:rsidR="00896CD1">
        <w:t>ist</w:t>
      </w:r>
      <w:r w:rsidR="00515357">
        <w:t xml:space="preserve"> die</w:t>
      </w:r>
      <w:r w:rsidR="00896CD1">
        <w:t xml:space="preserve"> „Fabrik des Jahres 2025“</w:t>
      </w:r>
      <w:r w:rsidR="001E1543">
        <w:br/>
      </w:r>
    </w:p>
    <w:p w14:paraId="28FB8BA0" w14:textId="54D455AC" w:rsidR="0030636B" w:rsidRPr="00F90E37" w:rsidRDefault="0001047D" w:rsidP="00D80B69">
      <w:pPr>
        <w:pStyle w:val="Ort-Datum"/>
      </w:pPr>
      <w:r>
        <w:t>Haiger</w:t>
      </w:r>
      <w:r w:rsidR="0030636B" w:rsidRPr="00F90E37">
        <w:t xml:space="preserve">, </w:t>
      </w:r>
      <w:r>
        <w:t>2</w:t>
      </w:r>
      <w:r w:rsidR="0071788A">
        <w:t>7</w:t>
      </w:r>
      <w:r>
        <w:t>.10.</w:t>
      </w:r>
      <w:r w:rsidR="0030636B" w:rsidRPr="00F90E37">
        <w:t>202</w:t>
      </w:r>
      <w:r w:rsidR="008F51DD">
        <w:t>5</w:t>
      </w:r>
    </w:p>
    <w:p w14:paraId="4CFD9EAC" w14:textId="190D47CE" w:rsidR="00CE3F48" w:rsidRPr="0001047D" w:rsidRDefault="00515357" w:rsidP="00CE3F48">
      <w:pPr>
        <w:pStyle w:val="Copytext"/>
        <w:rPr>
          <w:b/>
          <w:bCs w:val="0"/>
          <w:spacing w:val="-1"/>
          <w:sz w:val="22"/>
          <w:szCs w:val="22"/>
        </w:rPr>
      </w:pPr>
      <w:r>
        <w:rPr>
          <w:b/>
          <w:bCs w:val="0"/>
          <w:spacing w:val="-1"/>
          <w:sz w:val="22"/>
          <w:szCs w:val="22"/>
        </w:rPr>
        <w:t>Dieses Werk ist a</w:t>
      </w:r>
      <w:r w:rsidR="00976DA6" w:rsidRPr="0001047D">
        <w:rPr>
          <w:b/>
          <w:bCs w:val="0"/>
          <w:spacing w:val="-1"/>
          <w:sz w:val="22"/>
          <w:szCs w:val="22"/>
        </w:rPr>
        <w:t>lles außer gewöhnlich</w:t>
      </w:r>
      <w:r w:rsidR="005D2D27" w:rsidRPr="0001047D">
        <w:rPr>
          <w:b/>
          <w:bCs w:val="0"/>
          <w:spacing w:val="-1"/>
          <w:sz w:val="22"/>
          <w:szCs w:val="22"/>
        </w:rPr>
        <w:t xml:space="preserve">: </w:t>
      </w:r>
      <w:r w:rsidR="00976DA6" w:rsidRPr="0001047D">
        <w:rPr>
          <w:b/>
          <w:bCs w:val="0"/>
          <w:spacing w:val="-1"/>
          <w:sz w:val="22"/>
          <w:szCs w:val="22"/>
        </w:rPr>
        <w:t xml:space="preserve">Das Rittal Werk im hessischen Haiger hat </w:t>
      </w:r>
      <w:r w:rsidR="001A1536">
        <w:rPr>
          <w:b/>
          <w:bCs w:val="0"/>
          <w:spacing w:val="-1"/>
          <w:sz w:val="22"/>
          <w:szCs w:val="22"/>
        </w:rPr>
        <w:t>eine Spitzenauszeichnung erhalten. Es ist</w:t>
      </w:r>
      <w:r w:rsidR="005D2D27" w:rsidRPr="0001047D">
        <w:rPr>
          <w:b/>
          <w:bCs w:val="0"/>
          <w:spacing w:val="-1"/>
          <w:sz w:val="22"/>
          <w:szCs w:val="22"/>
        </w:rPr>
        <w:t xml:space="preserve"> „Fabrik des Jahres 2025“</w:t>
      </w:r>
      <w:r w:rsidR="001A1536">
        <w:rPr>
          <w:b/>
          <w:bCs w:val="0"/>
          <w:spacing w:val="-1"/>
          <w:sz w:val="22"/>
          <w:szCs w:val="22"/>
        </w:rPr>
        <w:t xml:space="preserve"> </w:t>
      </w:r>
      <w:r>
        <w:rPr>
          <w:b/>
          <w:bCs w:val="0"/>
          <w:spacing w:val="-1"/>
          <w:sz w:val="22"/>
          <w:szCs w:val="22"/>
        </w:rPr>
        <w:t xml:space="preserve">– eine </w:t>
      </w:r>
      <w:r w:rsidRPr="0001047D">
        <w:rPr>
          <w:b/>
          <w:bCs w:val="0"/>
          <w:spacing w:val="-1"/>
          <w:sz w:val="22"/>
          <w:szCs w:val="22"/>
        </w:rPr>
        <w:t>der höchsten Auszeichnungen in der Industrie überhaupt</w:t>
      </w:r>
      <w:r w:rsidR="001A1536">
        <w:rPr>
          <w:b/>
          <w:bCs w:val="0"/>
          <w:spacing w:val="-1"/>
          <w:sz w:val="22"/>
          <w:szCs w:val="22"/>
        </w:rPr>
        <w:t>, die seit über 30 Jahren nur an die besten Fabriken der Welt verliehen werden</w:t>
      </w:r>
      <w:r>
        <w:rPr>
          <w:b/>
          <w:bCs w:val="0"/>
          <w:spacing w:val="-1"/>
          <w:sz w:val="22"/>
          <w:szCs w:val="22"/>
        </w:rPr>
        <w:t xml:space="preserve">. </w:t>
      </w:r>
      <w:r w:rsidR="005D2D27" w:rsidRPr="0001047D">
        <w:rPr>
          <w:b/>
          <w:bCs w:val="0"/>
          <w:spacing w:val="-1"/>
          <w:sz w:val="22"/>
          <w:szCs w:val="22"/>
        </w:rPr>
        <w:t xml:space="preserve">Mit dem Gesamtsieg im Benchmark-Wettbewerb belegt das Unternehmen </w:t>
      </w:r>
      <w:r w:rsidR="0015161A" w:rsidRPr="0001047D">
        <w:rPr>
          <w:b/>
          <w:bCs w:val="0"/>
          <w:spacing w:val="-1"/>
          <w:sz w:val="22"/>
          <w:szCs w:val="22"/>
        </w:rPr>
        <w:t>d</w:t>
      </w:r>
      <w:r w:rsidR="001A1536">
        <w:rPr>
          <w:b/>
          <w:bCs w:val="0"/>
          <w:spacing w:val="-1"/>
          <w:sz w:val="22"/>
          <w:szCs w:val="22"/>
        </w:rPr>
        <w:t xml:space="preserve">ie Top Platzierung </w:t>
      </w:r>
      <w:r w:rsidR="0015161A" w:rsidRPr="0001047D">
        <w:rPr>
          <w:b/>
          <w:bCs w:val="0"/>
          <w:spacing w:val="-1"/>
          <w:sz w:val="22"/>
          <w:szCs w:val="22"/>
        </w:rPr>
        <w:t xml:space="preserve">unter allen teilnehmenden Produktionsbetrieben. </w:t>
      </w:r>
      <w:r w:rsidR="001A1536">
        <w:rPr>
          <w:b/>
          <w:bCs w:val="0"/>
          <w:spacing w:val="-1"/>
          <w:sz w:val="22"/>
          <w:szCs w:val="22"/>
        </w:rPr>
        <w:t>Besonders beindruckend</w:t>
      </w:r>
      <w:r>
        <w:rPr>
          <w:b/>
          <w:bCs w:val="0"/>
          <w:spacing w:val="-1"/>
          <w:sz w:val="22"/>
          <w:szCs w:val="22"/>
        </w:rPr>
        <w:t xml:space="preserve"> fand die Jury vor allem</w:t>
      </w:r>
      <w:r w:rsidR="00CE3F48" w:rsidRPr="0001047D">
        <w:rPr>
          <w:b/>
          <w:bCs w:val="0"/>
          <w:spacing w:val="-1"/>
          <w:sz w:val="22"/>
          <w:szCs w:val="22"/>
        </w:rPr>
        <w:t xml:space="preserve"> </w:t>
      </w:r>
      <w:r>
        <w:rPr>
          <w:b/>
          <w:bCs w:val="0"/>
          <w:spacing w:val="-1"/>
          <w:sz w:val="22"/>
          <w:szCs w:val="22"/>
        </w:rPr>
        <w:t>den hohen</w:t>
      </w:r>
      <w:r w:rsidR="00CE3F48" w:rsidRPr="0001047D">
        <w:rPr>
          <w:b/>
          <w:bCs w:val="0"/>
          <w:spacing w:val="-1"/>
          <w:sz w:val="22"/>
          <w:szCs w:val="22"/>
        </w:rPr>
        <w:t xml:space="preserve"> Digitalisierungs- und Automatisierungsgrad</w:t>
      </w:r>
      <w:r w:rsidR="00FA4A6F" w:rsidRPr="0001047D">
        <w:rPr>
          <w:b/>
          <w:bCs w:val="0"/>
          <w:spacing w:val="-1"/>
          <w:sz w:val="22"/>
          <w:szCs w:val="22"/>
        </w:rPr>
        <w:t xml:space="preserve"> im gesamten Werk</w:t>
      </w:r>
      <w:r w:rsidR="002A3A8F" w:rsidRPr="0001047D">
        <w:rPr>
          <w:b/>
          <w:bCs w:val="0"/>
          <w:spacing w:val="-1"/>
          <w:sz w:val="22"/>
          <w:szCs w:val="22"/>
        </w:rPr>
        <w:t xml:space="preserve"> sowie</w:t>
      </w:r>
      <w:r w:rsidR="00437BBD" w:rsidRPr="0001047D">
        <w:rPr>
          <w:b/>
          <w:bCs w:val="0"/>
          <w:spacing w:val="-1"/>
          <w:sz w:val="22"/>
          <w:szCs w:val="22"/>
        </w:rPr>
        <w:t xml:space="preserve"> die</w:t>
      </w:r>
      <w:r>
        <w:rPr>
          <w:b/>
          <w:bCs w:val="0"/>
          <w:spacing w:val="-1"/>
          <w:sz w:val="22"/>
          <w:szCs w:val="22"/>
        </w:rPr>
        <w:t xml:space="preserve"> vollen Fokus auf den Kunden entlang aller Prozesse</w:t>
      </w:r>
      <w:r w:rsidR="00CE3F48" w:rsidRPr="0001047D">
        <w:rPr>
          <w:b/>
          <w:bCs w:val="0"/>
          <w:spacing w:val="-1"/>
          <w:sz w:val="22"/>
          <w:szCs w:val="22"/>
        </w:rPr>
        <w:t>.</w:t>
      </w:r>
    </w:p>
    <w:p w14:paraId="420A6E37" w14:textId="38BD13E3" w:rsidR="0015161A" w:rsidRPr="0001047D" w:rsidRDefault="0015161A" w:rsidP="005B3CBC">
      <w:pPr>
        <w:pStyle w:val="Copytext"/>
        <w:rPr>
          <w:b/>
          <w:bCs w:val="0"/>
          <w:spacing w:val="-1"/>
          <w:sz w:val="22"/>
          <w:szCs w:val="22"/>
        </w:rPr>
      </w:pPr>
    </w:p>
    <w:p w14:paraId="2A51F5B2" w14:textId="731FB1C2" w:rsidR="005E2787" w:rsidRDefault="00186FBC" w:rsidP="005B3CBC">
      <w:pPr>
        <w:pStyle w:val="Copytext"/>
        <w:rPr>
          <w:spacing w:val="-1"/>
          <w:sz w:val="22"/>
          <w:szCs w:val="22"/>
        </w:rPr>
      </w:pPr>
      <w:r w:rsidRPr="0001047D">
        <w:rPr>
          <w:spacing w:val="-1"/>
          <w:sz w:val="22"/>
          <w:szCs w:val="22"/>
        </w:rPr>
        <w:t>Ritta</w:t>
      </w:r>
      <w:r w:rsidR="005D2D27" w:rsidRPr="0001047D">
        <w:rPr>
          <w:spacing w:val="-1"/>
          <w:sz w:val="22"/>
          <w:szCs w:val="22"/>
        </w:rPr>
        <w:t>l</w:t>
      </w:r>
      <w:r w:rsidR="00A57C72" w:rsidRPr="0001047D">
        <w:rPr>
          <w:spacing w:val="-1"/>
          <w:sz w:val="22"/>
          <w:szCs w:val="22"/>
        </w:rPr>
        <w:t xml:space="preserve"> </w:t>
      </w:r>
      <w:r w:rsidRPr="0001047D">
        <w:rPr>
          <w:spacing w:val="-1"/>
          <w:sz w:val="22"/>
          <w:szCs w:val="22"/>
        </w:rPr>
        <w:t xml:space="preserve">in </w:t>
      </w:r>
      <w:r w:rsidR="00A57C72" w:rsidRPr="0001047D">
        <w:rPr>
          <w:spacing w:val="-1"/>
          <w:sz w:val="22"/>
          <w:szCs w:val="22"/>
        </w:rPr>
        <w:t>Haiger</w:t>
      </w:r>
      <w:r w:rsidR="0009476B" w:rsidRPr="0001047D">
        <w:rPr>
          <w:spacing w:val="-1"/>
          <w:sz w:val="22"/>
          <w:szCs w:val="22"/>
        </w:rPr>
        <w:t xml:space="preserve"> </w:t>
      </w:r>
      <w:r w:rsidR="005E2787">
        <w:rPr>
          <w:spacing w:val="-1"/>
          <w:sz w:val="22"/>
          <w:szCs w:val="22"/>
        </w:rPr>
        <w:t>ist ein</w:t>
      </w:r>
      <w:r w:rsidR="003B5F02" w:rsidRPr="0001047D">
        <w:rPr>
          <w:spacing w:val="-1"/>
          <w:sz w:val="22"/>
          <w:szCs w:val="22"/>
        </w:rPr>
        <w:t xml:space="preserve"> </w:t>
      </w:r>
      <w:r w:rsidR="00A9260D" w:rsidRPr="0001047D">
        <w:rPr>
          <w:spacing w:val="-1"/>
          <w:sz w:val="22"/>
          <w:szCs w:val="22"/>
        </w:rPr>
        <w:t>Pionierstandort</w:t>
      </w:r>
      <w:r w:rsidR="005D2D27" w:rsidRPr="0001047D">
        <w:rPr>
          <w:spacing w:val="-1"/>
          <w:sz w:val="22"/>
          <w:szCs w:val="22"/>
        </w:rPr>
        <w:t>:</w:t>
      </w:r>
      <w:r w:rsidR="0009476B" w:rsidRPr="0001047D">
        <w:rPr>
          <w:spacing w:val="-1"/>
          <w:sz w:val="22"/>
          <w:szCs w:val="22"/>
        </w:rPr>
        <w:t xml:space="preserve"> </w:t>
      </w:r>
      <w:r w:rsidR="00C72682" w:rsidRPr="0001047D">
        <w:rPr>
          <w:spacing w:val="-1"/>
          <w:sz w:val="22"/>
          <w:szCs w:val="22"/>
        </w:rPr>
        <w:t>I</w:t>
      </w:r>
      <w:r w:rsidR="00FA4A6F" w:rsidRPr="0001047D">
        <w:rPr>
          <w:spacing w:val="-1"/>
          <w:sz w:val="22"/>
          <w:szCs w:val="22"/>
        </w:rPr>
        <w:t xml:space="preserve">m </w:t>
      </w:r>
      <w:r w:rsidR="00C72682" w:rsidRPr="0001047D">
        <w:rPr>
          <w:spacing w:val="-1"/>
          <w:sz w:val="22"/>
          <w:szCs w:val="22"/>
        </w:rPr>
        <w:t xml:space="preserve">hochmodernen </w:t>
      </w:r>
      <w:r w:rsidR="00FA4A6F" w:rsidRPr="0001047D">
        <w:rPr>
          <w:spacing w:val="-1"/>
          <w:sz w:val="22"/>
          <w:szCs w:val="22"/>
        </w:rPr>
        <w:t>Werk</w:t>
      </w:r>
      <w:r w:rsidR="00C72682" w:rsidRPr="0001047D">
        <w:rPr>
          <w:spacing w:val="-1"/>
          <w:sz w:val="22"/>
          <w:szCs w:val="22"/>
        </w:rPr>
        <w:t xml:space="preserve"> </w:t>
      </w:r>
      <w:r w:rsidR="00A85EC9" w:rsidRPr="0001047D">
        <w:rPr>
          <w:spacing w:val="-1"/>
          <w:sz w:val="22"/>
          <w:szCs w:val="22"/>
        </w:rPr>
        <w:t xml:space="preserve">des Weltmarktführers </w:t>
      </w:r>
      <w:r w:rsidR="005D2D27" w:rsidRPr="0001047D">
        <w:rPr>
          <w:spacing w:val="-1"/>
          <w:sz w:val="22"/>
          <w:szCs w:val="22"/>
        </w:rPr>
        <w:t xml:space="preserve">werden </w:t>
      </w:r>
      <w:r w:rsidR="00131C8D" w:rsidRPr="0001047D">
        <w:rPr>
          <w:spacing w:val="-1"/>
          <w:sz w:val="22"/>
          <w:szCs w:val="22"/>
        </w:rPr>
        <w:t xml:space="preserve">täglich bis zu </w:t>
      </w:r>
      <w:r w:rsidR="005E2787">
        <w:rPr>
          <w:spacing w:val="-1"/>
          <w:sz w:val="22"/>
          <w:szCs w:val="22"/>
        </w:rPr>
        <w:t>9</w:t>
      </w:r>
      <w:r w:rsidR="00131C8D" w:rsidRPr="0001047D">
        <w:rPr>
          <w:spacing w:val="-1"/>
          <w:sz w:val="22"/>
          <w:szCs w:val="22"/>
        </w:rPr>
        <w:t xml:space="preserve">.000 Kompaktschaltschränke </w:t>
      </w:r>
      <w:r w:rsidR="00A85EC9" w:rsidRPr="0001047D">
        <w:rPr>
          <w:spacing w:val="-1"/>
          <w:sz w:val="22"/>
          <w:szCs w:val="22"/>
        </w:rPr>
        <w:t>gefertigt</w:t>
      </w:r>
      <w:r w:rsidR="001A1536">
        <w:rPr>
          <w:spacing w:val="-1"/>
          <w:sz w:val="22"/>
          <w:szCs w:val="22"/>
        </w:rPr>
        <w:t xml:space="preserve"> – und das</w:t>
      </w:r>
      <w:r w:rsidR="00A85EC9" w:rsidRPr="0001047D">
        <w:rPr>
          <w:spacing w:val="-1"/>
          <w:sz w:val="22"/>
          <w:szCs w:val="22"/>
        </w:rPr>
        <w:t xml:space="preserve"> rasend schnell</w:t>
      </w:r>
      <w:r w:rsidR="00FA4A6F" w:rsidRPr="0001047D">
        <w:rPr>
          <w:spacing w:val="-1"/>
          <w:sz w:val="22"/>
          <w:szCs w:val="22"/>
        </w:rPr>
        <w:t xml:space="preserve"> und effizient</w:t>
      </w:r>
      <w:r w:rsidR="00A85EC9" w:rsidRPr="0001047D">
        <w:rPr>
          <w:spacing w:val="-1"/>
          <w:sz w:val="22"/>
          <w:szCs w:val="22"/>
        </w:rPr>
        <w:t xml:space="preserve">. </w:t>
      </w:r>
      <w:r w:rsidR="001A1536">
        <w:rPr>
          <w:spacing w:val="-1"/>
          <w:sz w:val="22"/>
          <w:szCs w:val="22"/>
        </w:rPr>
        <w:t>Denn das Werk ist vollständig digital integriert. W</w:t>
      </w:r>
      <w:r w:rsidR="00A85EC9" w:rsidRPr="005E2787">
        <w:rPr>
          <w:spacing w:val="-1"/>
          <w:sz w:val="22"/>
          <w:szCs w:val="22"/>
        </w:rPr>
        <w:t>ie hier produziert wird, sucht seinesgleichen</w:t>
      </w:r>
      <w:r w:rsidR="005E2787">
        <w:rPr>
          <w:spacing w:val="-1"/>
          <w:sz w:val="22"/>
          <w:szCs w:val="22"/>
        </w:rPr>
        <w:t>, fand die Jury der Unternehmensberatung Kearney und der Fachzeitschrift „Produktion“, die seit mehr als 30 Jahren die besten Produktionsstandorte der Welt auszeichne</w:t>
      </w:r>
      <w:r w:rsidR="005F02EB">
        <w:rPr>
          <w:spacing w:val="-1"/>
          <w:sz w:val="22"/>
          <w:szCs w:val="22"/>
        </w:rPr>
        <w:t>t</w:t>
      </w:r>
      <w:r w:rsidR="005E2787">
        <w:rPr>
          <w:spacing w:val="-1"/>
          <w:sz w:val="22"/>
          <w:szCs w:val="22"/>
        </w:rPr>
        <w:t xml:space="preserve"> – und das Werk zur</w:t>
      </w:r>
      <w:r w:rsidR="005E2787" w:rsidRPr="005E2787">
        <w:rPr>
          <w:bCs w:val="0"/>
          <w:spacing w:val="-1"/>
          <w:sz w:val="22"/>
          <w:szCs w:val="22"/>
        </w:rPr>
        <w:t xml:space="preserve"> </w:t>
      </w:r>
      <w:r w:rsidR="005E2787">
        <w:rPr>
          <w:bCs w:val="0"/>
          <w:spacing w:val="-1"/>
          <w:sz w:val="22"/>
          <w:szCs w:val="22"/>
        </w:rPr>
        <w:t>„</w:t>
      </w:r>
      <w:r w:rsidR="005E2787" w:rsidRPr="0001047D">
        <w:rPr>
          <w:bCs w:val="0"/>
          <w:spacing w:val="-1"/>
          <w:sz w:val="22"/>
          <w:szCs w:val="22"/>
        </w:rPr>
        <w:t>Fabrik des Jahres</w:t>
      </w:r>
      <w:r w:rsidR="005E2787">
        <w:rPr>
          <w:bCs w:val="0"/>
          <w:spacing w:val="-1"/>
          <w:sz w:val="22"/>
          <w:szCs w:val="22"/>
        </w:rPr>
        <w:t xml:space="preserve"> 2025“</w:t>
      </w:r>
      <w:r w:rsidR="005F02EB">
        <w:rPr>
          <w:bCs w:val="0"/>
          <w:spacing w:val="-1"/>
          <w:sz w:val="22"/>
          <w:szCs w:val="22"/>
        </w:rPr>
        <w:t xml:space="preserve"> kürte.</w:t>
      </w:r>
    </w:p>
    <w:p w14:paraId="587B6C82" w14:textId="77777777" w:rsidR="005E2787" w:rsidRDefault="005E2787" w:rsidP="005B3CBC">
      <w:pPr>
        <w:pStyle w:val="Copytext"/>
        <w:rPr>
          <w:spacing w:val="-1"/>
          <w:sz w:val="22"/>
          <w:szCs w:val="22"/>
        </w:rPr>
      </w:pPr>
    </w:p>
    <w:p w14:paraId="3F524595" w14:textId="50AFA708" w:rsidR="00A57C72" w:rsidRPr="0001047D" w:rsidRDefault="005F02EB" w:rsidP="005B3CBC">
      <w:pPr>
        <w:pStyle w:val="Copytext"/>
        <w:rPr>
          <w:spacing w:val="-1"/>
          <w:sz w:val="22"/>
          <w:szCs w:val="22"/>
        </w:rPr>
      </w:pPr>
      <w:r>
        <w:rPr>
          <w:spacing w:val="-1"/>
          <w:sz w:val="22"/>
          <w:szCs w:val="22"/>
        </w:rPr>
        <w:t>Hier ist</w:t>
      </w:r>
      <w:r w:rsidR="005E2787">
        <w:rPr>
          <w:spacing w:val="-1"/>
          <w:sz w:val="22"/>
          <w:szCs w:val="22"/>
        </w:rPr>
        <w:t xml:space="preserve"> Industrie 4.0 </w:t>
      </w:r>
      <w:r>
        <w:rPr>
          <w:spacing w:val="-1"/>
          <w:sz w:val="22"/>
          <w:szCs w:val="22"/>
        </w:rPr>
        <w:t>kein Schlagwort, sondern Realität:</w:t>
      </w:r>
      <w:r w:rsidR="005E2787">
        <w:rPr>
          <w:spacing w:val="-1"/>
          <w:sz w:val="22"/>
          <w:szCs w:val="22"/>
        </w:rPr>
        <w:t xml:space="preserve"> </w:t>
      </w:r>
      <w:r w:rsidR="005D2D27" w:rsidRPr="0001047D">
        <w:rPr>
          <w:spacing w:val="-1"/>
          <w:sz w:val="22"/>
          <w:szCs w:val="22"/>
        </w:rPr>
        <w:t>Die</w:t>
      </w:r>
      <w:r w:rsidR="00A57C72" w:rsidRPr="0001047D">
        <w:rPr>
          <w:spacing w:val="-1"/>
          <w:sz w:val="22"/>
          <w:szCs w:val="22"/>
        </w:rPr>
        <w:t xml:space="preserve"> Produktionsprozesse sind als digitale Zwillinge abgebildet</w:t>
      </w:r>
      <w:r>
        <w:rPr>
          <w:spacing w:val="-1"/>
          <w:sz w:val="22"/>
          <w:szCs w:val="22"/>
        </w:rPr>
        <w:t xml:space="preserve">, </w:t>
      </w:r>
      <w:r w:rsidR="001A1536">
        <w:rPr>
          <w:spacing w:val="-1"/>
          <w:sz w:val="22"/>
          <w:szCs w:val="22"/>
        </w:rPr>
        <w:t>es sind</w:t>
      </w:r>
      <w:r w:rsidR="00A57C72" w:rsidRPr="0001047D">
        <w:rPr>
          <w:spacing w:val="-1"/>
          <w:sz w:val="22"/>
          <w:szCs w:val="22"/>
        </w:rPr>
        <w:t xml:space="preserve"> KI</w:t>
      </w:r>
      <w:r w:rsidR="001A1536">
        <w:rPr>
          <w:spacing w:val="-1"/>
          <w:sz w:val="22"/>
          <w:szCs w:val="22"/>
        </w:rPr>
        <w:t>-Tools im Einsatz für Qualität und Schnelligkeit,</w:t>
      </w:r>
      <w:r w:rsidR="005E2787">
        <w:rPr>
          <w:spacing w:val="-1"/>
          <w:sz w:val="22"/>
          <w:szCs w:val="22"/>
        </w:rPr>
        <w:t xml:space="preserve"> </w:t>
      </w:r>
      <w:r w:rsidR="00A57C72" w:rsidRPr="0001047D">
        <w:rPr>
          <w:spacing w:val="-1"/>
          <w:sz w:val="22"/>
          <w:szCs w:val="22"/>
        </w:rPr>
        <w:t xml:space="preserve">QR-Codes gewährleisten durchgehende </w:t>
      </w:r>
      <w:r>
        <w:rPr>
          <w:spacing w:val="-1"/>
          <w:sz w:val="22"/>
          <w:szCs w:val="22"/>
        </w:rPr>
        <w:t>Transparenz und Rückverfolgbarkeit</w:t>
      </w:r>
      <w:r w:rsidR="001A1536">
        <w:rPr>
          <w:spacing w:val="-1"/>
          <w:sz w:val="22"/>
          <w:szCs w:val="22"/>
        </w:rPr>
        <w:t xml:space="preserve"> der Teile</w:t>
      </w:r>
      <w:r w:rsidR="00A57C72" w:rsidRPr="0001047D">
        <w:rPr>
          <w:spacing w:val="-1"/>
          <w:sz w:val="22"/>
          <w:szCs w:val="22"/>
        </w:rPr>
        <w:t xml:space="preserve">. </w:t>
      </w:r>
      <w:r>
        <w:rPr>
          <w:bCs w:val="0"/>
          <w:spacing w:val="-1"/>
          <w:sz w:val="22"/>
          <w:szCs w:val="22"/>
        </w:rPr>
        <w:t xml:space="preserve">Zahlen, die die Leistungsfähigkeit des Werks eindrücklich belegen, sind </w:t>
      </w:r>
      <w:r w:rsidR="00A57C72" w:rsidRPr="0001047D">
        <w:rPr>
          <w:spacing w:val="-1"/>
          <w:sz w:val="22"/>
          <w:szCs w:val="22"/>
        </w:rPr>
        <w:t xml:space="preserve">eine </w:t>
      </w:r>
      <w:r w:rsidR="001A1536">
        <w:rPr>
          <w:spacing w:val="-1"/>
          <w:sz w:val="22"/>
          <w:szCs w:val="22"/>
        </w:rPr>
        <w:t xml:space="preserve">perfekte </w:t>
      </w:r>
      <w:r w:rsidR="00A57C72" w:rsidRPr="0001047D">
        <w:rPr>
          <w:spacing w:val="-1"/>
          <w:sz w:val="22"/>
          <w:szCs w:val="22"/>
        </w:rPr>
        <w:t>Planungsgenauigkeit von</w:t>
      </w:r>
      <w:r w:rsidR="00A85EC9" w:rsidRPr="0001047D">
        <w:rPr>
          <w:spacing w:val="-1"/>
          <w:sz w:val="22"/>
          <w:szCs w:val="22"/>
        </w:rPr>
        <w:t xml:space="preserve"> </w:t>
      </w:r>
      <w:r w:rsidR="00A57C72" w:rsidRPr="0001047D">
        <w:rPr>
          <w:bCs w:val="0"/>
          <w:spacing w:val="-1"/>
          <w:sz w:val="22"/>
          <w:szCs w:val="22"/>
        </w:rPr>
        <w:t xml:space="preserve">99,9 Prozent und Lieferzeiten von 24 Stunden in Europa </w:t>
      </w:r>
      <w:r w:rsidR="00A85EC9" w:rsidRPr="0001047D">
        <w:rPr>
          <w:bCs w:val="0"/>
          <w:spacing w:val="-1"/>
          <w:sz w:val="22"/>
          <w:szCs w:val="22"/>
        </w:rPr>
        <w:t>und</w:t>
      </w:r>
      <w:r w:rsidR="00A57C72" w:rsidRPr="0001047D">
        <w:rPr>
          <w:bCs w:val="0"/>
          <w:spacing w:val="-1"/>
          <w:sz w:val="22"/>
          <w:szCs w:val="22"/>
        </w:rPr>
        <w:t xml:space="preserve"> 48 Stunden weltweit.</w:t>
      </w:r>
      <w:r w:rsidR="005E2787">
        <w:rPr>
          <w:bCs w:val="0"/>
          <w:spacing w:val="-1"/>
          <w:sz w:val="22"/>
          <w:szCs w:val="22"/>
        </w:rPr>
        <w:t xml:space="preserve"> </w:t>
      </w:r>
    </w:p>
    <w:p w14:paraId="2289822F" w14:textId="77777777" w:rsidR="002040AF" w:rsidRPr="0001047D" w:rsidRDefault="002040AF" w:rsidP="005B3CBC">
      <w:pPr>
        <w:pStyle w:val="Copytext"/>
        <w:rPr>
          <w:spacing w:val="-1"/>
          <w:sz w:val="22"/>
          <w:szCs w:val="22"/>
        </w:rPr>
      </w:pPr>
    </w:p>
    <w:p w14:paraId="184B519D" w14:textId="2CC1AAF1" w:rsidR="00393855" w:rsidRPr="0001047D" w:rsidRDefault="00393855" w:rsidP="00393855">
      <w:pPr>
        <w:pStyle w:val="Copytext"/>
        <w:rPr>
          <w:b/>
          <w:spacing w:val="-1"/>
          <w:sz w:val="22"/>
          <w:szCs w:val="22"/>
        </w:rPr>
      </w:pPr>
      <w:r w:rsidRPr="0001047D">
        <w:rPr>
          <w:b/>
          <w:spacing w:val="-1"/>
          <w:sz w:val="22"/>
          <w:szCs w:val="22"/>
        </w:rPr>
        <w:t xml:space="preserve">Durchgängige Digitalisierung – vom </w:t>
      </w:r>
      <w:r w:rsidR="007B4CE6" w:rsidRPr="0001047D">
        <w:rPr>
          <w:b/>
          <w:spacing w:val="-1"/>
          <w:sz w:val="22"/>
          <w:szCs w:val="22"/>
        </w:rPr>
        <w:t>A</w:t>
      </w:r>
      <w:r w:rsidRPr="0001047D">
        <w:rPr>
          <w:b/>
          <w:spacing w:val="-1"/>
          <w:sz w:val="22"/>
          <w:szCs w:val="22"/>
        </w:rPr>
        <w:t>uftrag bis zur Auslieferung</w:t>
      </w:r>
    </w:p>
    <w:p w14:paraId="68A19020" w14:textId="39F41225" w:rsidR="0078402D" w:rsidRPr="0001047D" w:rsidRDefault="00393855" w:rsidP="00393855">
      <w:pPr>
        <w:pStyle w:val="Copytext"/>
        <w:rPr>
          <w:spacing w:val="-1"/>
          <w:sz w:val="22"/>
          <w:szCs w:val="22"/>
        </w:rPr>
      </w:pPr>
      <w:r w:rsidRPr="0001047D">
        <w:rPr>
          <w:spacing w:val="-1"/>
          <w:sz w:val="22"/>
          <w:szCs w:val="22"/>
        </w:rPr>
        <w:t xml:space="preserve">Besonders überzeugt hat die Jury die </w:t>
      </w:r>
      <w:bookmarkStart w:id="0" w:name="_Hlk212212806"/>
      <w:r w:rsidRPr="0001047D">
        <w:rPr>
          <w:spacing w:val="-1"/>
          <w:sz w:val="22"/>
          <w:szCs w:val="22"/>
        </w:rPr>
        <w:t>durchgängige</w:t>
      </w:r>
      <w:r w:rsidR="005F02EB">
        <w:rPr>
          <w:spacing w:val="-1"/>
          <w:sz w:val="22"/>
          <w:szCs w:val="22"/>
        </w:rPr>
        <w:t xml:space="preserve"> </w:t>
      </w:r>
      <w:r w:rsidRPr="0001047D">
        <w:rPr>
          <w:spacing w:val="-1"/>
          <w:sz w:val="22"/>
          <w:szCs w:val="22"/>
        </w:rPr>
        <w:t>Prozesskette</w:t>
      </w:r>
      <w:r w:rsidR="00FA4A6F" w:rsidRPr="0001047D">
        <w:rPr>
          <w:spacing w:val="-1"/>
          <w:sz w:val="22"/>
          <w:szCs w:val="22"/>
        </w:rPr>
        <w:t xml:space="preserve"> vom Kunden bis zum Kunden</w:t>
      </w:r>
      <w:bookmarkEnd w:id="0"/>
      <w:r w:rsidR="00FA4A6F" w:rsidRPr="0001047D">
        <w:rPr>
          <w:spacing w:val="-1"/>
          <w:sz w:val="22"/>
          <w:szCs w:val="22"/>
        </w:rPr>
        <w:t xml:space="preserve">. Was das heißt? Von der Konfiguration </w:t>
      </w:r>
      <w:r w:rsidR="005F02EB">
        <w:rPr>
          <w:spacing w:val="-1"/>
          <w:sz w:val="22"/>
          <w:szCs w:val="22"/>
        </w:rPr>
        <w:t xml:space="preserve">des Produkts </w:t>
      </w:r>
      <w:r w:rsidR="00D50FE4" w:rsidRPr="0001047D">
        <w:rPr>
          <w:spacing w:val="-1"/>
          <w:sz w:val="22"/>
          <w:szCs w:val="22"/>
        </w:rPr>
        <w:t xml:space="preserve">über </w:t>
      </w:r>
      <w:r w:rsidR="00D50FE4" w:rsidRPr="0001047D">
        <w:rPr>
          <w:spacing w:val="-1"/>
          <w:sz w:val="22"/>
          <w:szCs w:val="22"/>
        </w:rPr>
        <w:lastRenderedPageBreak/>
        <w:t>automatisierte Arbeitsp</w:t>
      </w:r>
      <w:r w:rsidR="0086245B" w:rsidRPr="0001047D">
        <w:rPr>
          <w:spacing w:val="-1"/>
          <w:sz w:val="22"/>
          <w:szCs w:val="22"/>
        </w:rPr>
        <w:t>rozesse</w:t>
      </w:r>
      <w:r w:rsidR="00FA4A6F" w:rsidRPr="0001047D">
        <w:rPr>
          <w:spacing w:val="-1"/>
          <w:sz w:val="22"/>
          <w:szCs w:val="22"/>
        </w:rPr>
        <w:t xml:space="preserve"> im Werk</w:t>
      </w:r>
      <w:r w:rsidR="00D50FE4" w:rsidRPr="0001047D">
        <w:rPr>
          <w:spacing w:val="-1"/>
          <w:sz w:val="22"/>
          <w:szCs w:val="22"/>
        </w:rPr>
        <w:t xml:space="preserve"> bis hin zur Verpackung werden alle Schritte digital </w:t>
      </w:r>
      <w:r w:rsidR="00302028" w:rsidRPr="0001047D">
        <w:rPr>
          <w:spacing w:val="-1"/>
          <w:sz w:val="22"/>
          <w:szCs w:val="22"/>
        </w:rPr>
        <w:t>abgebildet</w:t>
      </w:r>
      <w:r w:rsidR="00D50FE4" w:rsidRPr="0001047D">
        <w:rPr>
          <w:spacing w:val="-1"/>
          <w:sz w:val="22"/>
          <w:szCs w:val="22"/>
        </w:rPr>
        <w:t xml:space="preserve">. </w:t>
      </w:r>
      <w:r w:rsidR="00B511E3" w:rsidRPr="0001047D">
        <w:rPr>
          <w:spacing w:val="-1"/>
          <w:sz w:val="22"/>
          <w:szCs w:val="22"/>
        </w:rPr>
        <w:t xml:space="preserve">Damit </w:t>
      </w:r>
      <w:r w:rsidR="005F02EB">
        <w:rPr>
          <w:spacing w:val="-1"/>
          <w:sz w:val="22"/>
          <w:szCs w:val="22"/>
        </w:rPr>
        <w:t>kann</w:t>
      </w:r>
      <w:r w:rsidR="00B511E3" w:rsidRPr="0001047D">
        <w:rPr>
          <w:spacing w:val="-1"/>
          <w:sz w:val="22"/>
          <w:szCs w:val="22"/>
        </w:rPr>
        <w:t xml:space="preserve"> Rittal </w:t>
      </w:r>
      <w:r w:rsidR="001A1536">
        <w:rPr>
          <w:spacing w:val="-1"/>
          <w:sz w:val="22"/>
          <w:szCs w:val="22"/>
        </w:rPr>
        <w:t>Serien- und auch Sonderp</w:t>
      </w:r>
      <w:r w:rsidR="00B511E3" w:rsidRPr="0001047D">
        <w:rPr>
          <w:spacing w:val="-1"/>
          <w:sz w:val="22"/>
          <w:szCs w:val="22"/>
        </w:rPr>
        <w:t xml:space="preserve">rodukte </w:t>
      </w:r>
      <w:r w:rsidR="005F02EB">
        <w:rPr>
          <w:spacing w:val="-1"/>
          <w:sz w:val="22"/>
          <w:szCs w:val="22"/>
        </w:rPr>
        <w:t>jederzeit flexibel produzieren</w:t>
      </w:r>
      <w:r w:rsidR="00B511E3" w:rsidRPr="0001047D">
        <w:rPr>
          <w:spacing w:val="-1"/>
          <w:sz w:val="22"/>
          <w:szCs w:val="22"/>
        </w:rPr>
        <w:t xml:space="preserve">. </w:t>
      </w:r>
      <w:r w:rsidR="005F02EB">
        <w:rPr>
          <w:spacing w:val="-1"/>
          <w:sz w:val="22"/>
          <w:szCs w:val="22"/>
        </w:rPr>
        <w:t>Sogar</w:t>
      </w:r>
      <w:r w:rsidR="00D50FE4" w:rsidRPr="0001047D">
        <w:rPr>
          <w:spacing w:val="-1"/>
          <w:sz w:val="22"/>
          <w:szCs w:val="22"/>
        </w:rPr>
        <w:t xml:space="preserve"> während der COVID-Pandemie blieb das Werk </w:t>
      </w:r>
      <w:r w:rsidR="00361075" w:rsidRPr="0001047D">
        <w:rPr>
          <w:spacing w:val="-1"/>
          <w:sz w:val="22"/>
          <w:szCs w:val="22"/>
        </w:rPr>
        <w:t>uneingeschränkt</w:t>
      </w:r>
      <w:r w:rsidR="00D50FE4" w:rsidRPr="0001047D">
        <w:rPr>
          <w:spacing w:val="-1"/>
          <w:sz w:val="22"/>
          <w:szCs w:val="22"/>
        </w:rPr>
        <w:t xml:space="preserve"> lieferfähig</w:t>
      </w:r>
      <w:r w:rsidR="00FA4A6F" w:rsidRPr="0001047D">
        <w:rPr>
          <w:spacing w:val="-1"/>
          <w:sz w:val="22"/>
          <w:szCs w:val="22"/>
        </w:rPr>
        <w:t>.</w:t>
      </w:r>
    </w:p>
    <w:p w14:paraId="05E65251" w14:textId="77777777" w:rsidR="00FA4A6F" w:rsidRPr="0001047D" w:rsidRDefault="00FA4A6F" w:rsidP="00393855">
      <w:pPr>
        <w:pStyle w:val="Copytext"/>
        <w:rPr>
          <w:spacing w:val="-1"/>
          <w:sz w:val="22"/>
          <w:szCs w:val="22"/>
        </w:rPr>
      </w:pPr>
    </w:p>
    <w:p w14:paraId="4B9A2061" w14:textId="7ECF9394" w:rsidR="00BA350E" w:rsidRPr="0001047D" w:rsidRDefault="00FA4A6F" w:rsidP="00393855">
      <w:pPr>
        <w:pStyle w:val="Copytext"/>
        <w:rPr>
          <w:spacing w:val="-1"/>
          <w:sz w:val="22"/>
          <w:szCs w:val="22"/>
        </w:rPr>
      </w:pPr>
      <w:r w:rsidRPr="0001047D">
        <w:rPr>
          <w:spacing w:val="-1"/>
          <w:sz w:val="22"/>
          <w:szCs w:val="22"/>
        </w:rPr>
        <w:t>„Unsere Fabrik zeigt, was möglich ist, wenn Digitalisierung konsequent gedacht und umgesetzt wird“, sagt Jürgen Kromer,</w:t>
      </w:r>
      <w:r w:rsidR="001A1536">
        <w:rPr>
          <w:spacing w:val="-1"/>
          <w:sz w:val="22"/>
          <w:szCs w:val="22"/>
        </w:rPr>
        <w:t xml:space="preserve"> der</w:t>
      </w:r>
      <w:r w:rsidRPr="0001047D">
        <w:rPr>
          <w:spacing w:val="-1"/>
          <w:sz w:val="22"/>
          <w:szCs w:val="22"/>
        </w:rPr>
        <w:t xml:space="preserve"> seit </w:t>
      </w:r>
      <w:r w:rsidR="007579A8" w:rsidRPr="0001047D">
        <w:rPr>
          <w:spacing w:val="-1"/>
          <w:sz w:val="22"/>
          <w:szCs w:val="22"/>
        </w:rPr>
        <w:t>mehr als vier</w:t>
      </w:r>
      <w:r w:rsidRPr="0001047D">
        <w:rPr>
          <w:spacing w:val="-1"/>
          <w:sz w:val="22"/>
          <w:szCs w:val="22"/>
        </w:rPr>
        <w:t xml:space="preserve"> Jahren Werkleiter bei Rittal in Haiger</w:t>
      </w:r>
      <w:r w:rsidR="001A1536">
        <w:rPr>
          <w:spacing w:val="-1"/>
          <w:sz w:val="22"/>
          <w:szCs w:val="22"/>
        </w:rPr>
        <w:t xml:space="preserve"> ist und jeden Tag fasziniert von „seiner“ Fertigung ist</w:t>
      </w:r>
      <w:r w:rsidRPr="0001047D">
        <w:rPr>
          <w:spacing w:val="-1"/>
          <w:sz w:val="22"/>
          <w:szCs w:val="22"/>
        </w:rPr>
        <w:t>: „</w:t>
      </w:r>
      <w:r w:rsidR="006D5DCC" w:rsidRPr="0001047D">
        <w:rPr>
          <w:spacing w:val="-1"/>
          <w:sz w:val="22"/>
          <w:szCs w:val="22"/>
        </w:rPr>
        <w:t xml:space="preserve">Die Digitalisierung bringt </w:t>
      </w:r>
      <w:r w:rsidR="001A1536">
        <w:rPr>
          <w:spacing w:val="-1"/>
          <w:sz w:val="22"/>
          <w:szCs w:val="22"/>
        </w:rPr>
        <w:t xml:space="preserve">uns natürlich </w:t>
      </w:r>
      <w:r w:rsidR="005F02EB">
        <w:rPr>
          <w:spacing w:val="-1"/>
          <w:sz w:val="22"/>
          <w:szCs w:val="22"/>
        </w:rPr>
        <w:t>Effizienz</w:t>
      </w:r>
      <w:r w:rsidR="001A1536">
        <w:rPr>
          <w:spacing w:val="-1"/>
          <w:sz w:val="22"/>
          <w:szCs w:val="22"/>
        </w:rPr>
        <w:t>. Es ist uns aber</w:t>
      </w:r>
      <w:r w:rsidRPr="0001047D">
        <w:rPr>
          <w:spacing w:val="-1"/>
          <w:sz w:val="22"/>
          <w:szCs w:val="22"/>
        </w:rPr>
        <w:t xml:space="preserve"> vor allem </w:t>
      </w:r>
      <w:r w:rsidR="001A1536">
        <w:rPr>
          <w:spacing w:val="-1"/>
          <w:sz w:val="22"/>
          <w:szCs w:val="22"/>
        </w:rPr>
        <w:t>wichtig, dass sie</w:t>
      </w:r>
      <w:r w:rsidRPr="0001047D">
        <w:rPr>
          <w:spacing w:val="-1"/>
          <w:sz w:val="22"/>
          <w:szCs w:val="22"/>
        </w:rPr>
        <w:t xml:space="preserve"> große Vorteile für unsere Kunden</w:t>
      </w:r>
      <w:r w:rsidR="001A1536">
        <w:rPr>
          <w:spacing w:val="-1"/>
          <w:sz w:val="22"/>
          <w:szCs w:val="22"/>
        </w:rPr>
        <w:t xml:space="preserve"> bedeutet</w:t>
      </w:r>
      <w:r w:rsidRPr="0001047D">
        <w:rPr>
          <w:spacing w:val="-1"/>
          <w:sz w:val="22"/>
          <w:szCs w:val="22"/>
        </w:rPr>
        <w:t xml:space="preserve"> –</w:t>
      </w:r>
      <w:r w:rsidR="001A1536">
        <w:rPr>
          <w:spacing w:val="-1"/>
          <w:sz w:val="22"/>
          <w:szCs w:val="22"/>
        </w:rPr>
        <w:t xml:space="preserve"> </w:t>
      </w:r>
      <w:r w:rsidR="006D5DCC" w:rsidRPr="0001047D">
        <w:rPr>
          <w:spacing w:val="-1"/>
          <w:sz w:val="22"/>
          <w:szCs w:val="22"/>
        </w:rPr>
        <w:t xml:space="preserve">Transparenz, </w:t>
      </w:r>
      <w:r w:rsidR="005F02EB">
        <w:rPr>
          <w:spacing w:val="-1"/>
          <w:sz w:val="22"/>
          <w:szCs w:val="22"/>
        </w:rPr>
        <w:t>Qualität</w:t>
      </w:r>
      <w:r w:rsidR="006D5DCC" w:rsidRPr="0001047D">
        <w:rPr>
          <w:spacing w:val="-1"/>
          <w:sz w:val="22"/>
          <w:szCs w:val="22"/>
        </w:rPr>
        <w:t xml:space="preserve"> und Verfügbarkeit.</w:t>
      </w:r>
      <w:r w:rsidRPr="0001047D">
        <w:rPr>
          <w:spacing w:val="-1"/>
          <w:sz w:val="22"/>
          <w:szCs w:val="22"/>
        </w:rPr>
        <w:t>“</w:t>
      </w:r>
    </w:p>
    <w:p w14:paraId="3BC3509D" w14:textId="77777777" w:rsidR="00614645" w:rsidRPr="0001047D" w:rsidRDefault="00614645" w:rsidP="00393855">
      <w:pPr>
        <w:pStyle w:val="Copytext"/>
        <w:rPr>
          <w:spacing w:val="-1"/>
          <w:sz w:val="22"/>
          <w:szCs w:val="22"/>
        </w:rPr>
      </w:pPr>
    </w:p>
    <w:p w14:paraId="5DC8E8F0" w14:textId="3DECAB64" w:rsidR="004715E3" w:rsidRPr="0001047D" w:rsidRDefault="004715E3" w:rsidP="00393855">
      <w:pPr>
        <w:pStyle w:val="Copytext"/>
        <w:rPr>
          <w:b/>
          <w:bCs w:val="0"/>
          <w:spacing w:val="-1"/>
          <w:sz w:val="22"/>
          <w:szCs w:val="22"/>
        </w:rPr>
      </w:pPr>
      <w:r w:rsidRPr="0001047D">
        <w:rPr>
          <w:b/>
          <w:bCs w:val="0"/>
          <w:spacing w:val="-1"/>
          <w:sz w:val="22"/>
          <w:szCs w:val="22"/>
        </w:rPr>
        <w:t>Pioniergeist und Lösungen aus eigener Hand</w:t>
      </w:r>
    </w:p>
    <w:p w14:paraId="192162C5" w14:textId="12DCD168" w:rsidR="00E73684" w:rsidRPr="0001047D" w:rsidRDefault="00E73684" w:rsidP="00393855">
      <w:pPr>
        <w:pStyle w:val="Copytext"/>
        <w:rPr>
          <w:spacing w:val="-1"/>
          <w:sz w:val="22"/>
          <w:szCs w:val="22"/>
        </w:rPr>
      </w:pPr>
      <w:r w:rsidRPr="0001047D">
        <w:rPr>
          <w:spacing w:val="-1"/>
          <w:sz w:val="22"/>
          <w:szCs w:val="22"/>
        </w:rPr>
        <w:t>Beim Aufbau der Fabrik vor wenigen Jahren sei der</w:t>
      </w:r>
      <w:r w:rsidR="00FA4A6F" w:rsidRPr="0001047D">
        <w:rPr>
          <w:spacing w:val="-1"/>
          <w:sz w:val="22"/>
          <w:szCs w:val="22"/>
        </w:rPr>
        <w:t xml:space="preserve"> Pioniergeist </w:t>
      </w:r>
      <w:r w:rsidR="001A1536">
        <w:rPr>
          <w:spacing w:val="-1"/>
          <w:sz w:val="22"/>
          <w:szCs w:val="22"/>
        </w:rPr>
        <w:t xml:space="preserve">geradezu </w:t>
      </w:r>
      <w:r w:rsidRPr="0001047D">
        <w:rPr>
          <w:spacing w:val="-1"/>
          <w:sz w:val="22"/>
          <w:szCs w:val="22"/>
        </w:rPr>
        <w:t>aufgeblüht</w:t>
      </w:r>
      <w:r w:rsidR="00FA4A6F" w:rsidRPr="0001047D">
        <w:rPr>
          <w:spacing w:val="-1"/>
          <w:sz w:val="22"/>
          <w:szCs w:val="22"/>
        </w:rPr>
        <w:t xml:space="preserve">, </w:t>
      </w:r>
      <w:r w:rsidR="001A1536">
        <w:rPr>
          <w:spacing w:val="-1"/>
          <w:sz w:val="22"/>
          <w:szCs w:val="22"/>
        </w:rPr>
        <w:t>berichtet</w:t>
      </w:r>
      <w:r w:rsidR="00FA4A6F" w:rsidRPr="0001047D">
        <w:rPr>
          <w:spacing w:val="-1"/>
          <w:sz w:val="22"/>
          <w:szCs w:val="22"/>
        </w:rPr>
        <w:t xml:space="preserve"> </w:t>
      </w:r>
      <w:r w:rsidR="007D3941" w:rsidRPr="0001047D">
        <w:rPr>
          <w:spacing w:val="-1"/>
          <w:sz w:val="22"/>
          <w:szCs w:val="22"/>
        </w:rPr>
        <w:t>Kromer</w:t>
      </w:r>
      <w:r w:rsidR="001A1536">
        <w:rPr>
          <w:spacing w:val="-1"/>
          <w:sz w:val="22"/>
          <w:szCs w:val="22"/>
        </w:rPr>
        <w:t xml:space="preserve"> von einer intensiven Zeit</w:t>
      </w:r>
      <w:r w:rsidR="00FA4A6F" w:rsidRPr="0001047D">
        <w:rPr>
          <w:spacing w:val="-1"/>
          <w:sz w:val="22"/>
          <w:szCs w:val="22"/>
        </w:rPr>
        <w:t>: „</w:t>
      </w:r>
      <w:r w:rsidR="00614645" w:rsidRPr="0001047D">
        <w:rPr>
          <w:spacing w:val="-1"/>
          <w:sz w:val="22"/>
          <w:szCs w:val="22"/>
        </w:rPr>
        <w:t>Viele der</w:t>
      </w:r>
      <w:r w:rsidR="00245E4F" w:rsidRPr="0001047D">
        <w:rPr>
          <w:spacing w:val="-1"/>
          <w:sz w:val="22"/>
          <w:szCs w:val="22"/>
        </w:rPr>
        <w:t xml:space="preserve"> eingesetzten</w:t>
      </w:r>
      <w:r w:rsidR="00614645" w:rsidRPr="0001047D">
        <w:rPr>
          <w:spacing w:val="-1"/>
          <w:sz w:val="22"/>
          <w:szCs w:val="22"/>
        </w:rPr>
        <w:t xml:space="preserve"> Systeme im Werk Haiger </w:t>
      </w:r>
      <w:r w:rsidR="005F02EB">
        <w:rPr>
          <w:spacing w:val="-1"/>
          <w:sz w:val="22"/>
          <w:szCs w:val="22"/>
        </w:rPr>
        <w:t>haben wir selbst aufgebaut</w:t>
      </w:r>
      <w:r w:rsidR="00614645" w:rsidRPr="0001047D">
        <w:rPr>
          <w:spacing w:val="-1"/>
          <w:sz w:val="22"/>
          <w:szCs w:val="22"/>
        </w:rPr>
        <w:t xml:space="preserve">. </w:t>
      </w:r>
      <w:r w:rsidR="00BD7213" w:rsidRPr="0001047D">
        <w:rPr>
          <w:spacing w:val="-1"/>
          <w:sz w:val="22"/>
          <w:szCs w:val="22"/>
        </w:rPr>
        <w:t xml:space="preserve">Wir haben nicht gewartet, bis jemand die Technologien liefert, die wir für eine digitalisierte Fabrik benötigen. </w:t>
      </w:r>
      <w:r w:rsidR="00FA4A6F" w:rsidRPr="0001047D">
        <w:rPr>
          <w:spacing w:val="-1"/>
          <w:sz w:val="22"/>
          <w:szCs w:val="22"/>
        </w:rPr>
        <w:t>Wir haben unsere eigene Expertise genutzt</w:t>
      </w:r>
      <w:r w:rsidR="005F02EB">
        <w:rPr>
          <w:spacing w:val="-1"/>
          <w:sz w:val="22"/>
          <w:szCs w:val="22"/>
        </w:rPr>
        <w:t xml:space="preserve">, </w:t>
      </w:r>
      <w:r w:rsidR="00FA4A6F" w:rsidRPr="0001047D">
        <w:rPr>
          <w:spacing w:val="-1"/>
          <w:sz w:val="22"/>
          <w:szCs w:val="22"/>
        </w:rPr>
        <w:t>die unserer Mitarbeiter und Mitarbeiterinnen</w:t>
      </w:r>
      <w:r w:rsidR="005F02EB">
        <w:rPr>
          <w:spacing w:val="-1"/>
          <w:sz w:val="22"/>
          <w:szCs w:val="22"/>
        </w:rPr>
        <w:t>, und d</w:t>
      </w:r>
      <w:r w:rsidR="00BD7213" w:rsidRPr="0001047D">
        <w:rPr>
          <w:spacing w:val="-1"/>
          <w:sz w:val="22"/>
          <w:szCs w:val="22"/>
        </w:rPr>
        <w:t>as macht uns stolz.“</w:t>
      </w:r>
    </w:p>
    <w:p w14:paraId="53FE65CA" w14:textId="77777777" w:rsidR="00604EB8" w:rsidRPr="0001047D" w:rsidRDefault="00604EB8" w:rsidP="00393855">
      <w:pPr>
        <w:pStyle w:val="Copytext"/>
        <w:rPr>
          <w:spacing w:val="-1"/>
          <w:sz w:val="22"/>
          <w:szCs w:val="22"/>
        </w:rPr>
      </w:pPr>
    </w:p>
    <w:p w14:paraId="74AE622F" w14:textId="6FA1D90B" w:rsidR="00B665E4" w:rsidRPr="0001047D" w:rsidRDefault="00B87A42" w:rsidP="005B3CBC">
      <w:pPr>
        <w:pStyle w:val="Copytext"/>
        <w:rPr>
          <w:b/>
          <w:bCs w:val="0"/>
          <w:spacing w:val="-1"/>
          <w:sz w:val="22"/>
          <w:szCs w:val="22"/>
        </w:rPr>
      </w:pPr>
      <w:r w:rsidRPr="0001047D">
        <w:rPr>
          <w:b/>
          <w:bCs w:val="0"/>
          <w:spacing w:val="-1"/>
          <w:sz w:val="22"/>
          <w:szCs w:val="22"/>
        </w:rPr>
        <w:t>KI</w:t>
      </w:r>
      <w:r w:rsidR="00D71628" w:rsidRPr="0001047D">
        <w:rPr>
          <w:b/>
          <w:bCs w:val="0"/>
          <w:spacing w:val="-1"/>
          <w:sz w:val="22"/>
          <w:szCs w:val="22"/>
        </w:rPr>
        <w:t>-Prüfmethoden</w:t>
      </w:r>
      <w:r w:rsidR="00C01A6B" w:rsidRPr="0001047D">
        <w:rPr>
          <w:b/>
          <w:bCs w:val="0"/>
          <w:spacing w:val="-1"/>
          <w:sz w:val="22"/>
          <w:szCs w:val="22"/>
        </w:rPr>
        <w:t xml:space="preserve"> im Einsatz</w:t>
      </w:r>
    </w:p>
    <w:p w14:paraId="3287BDAE" w14:textId="2EAFA57C" w:rsidR="00BD7213" w:rsidRPr="0001047D" w:rsidRDefault="00E73684" w:rsidP="005B3CBC">
      <w:pPr>
        <w:pStyle w:val="Copytext"/>
        <w:rPr>
          <w:spacing w:val="-1"/>
          <w:sz w:val="22"/>
          <w:szCs w:val="22"/>
        </w:rPr>
      </w:pPr>
      <w:r w:rsidRPr="0001047D">
        <w:rPr>
          <w:spacing w:val="-1"/>
          <w:sz w:val="22"/>
          <w:szCs w:val="22"/>
        </w:rPr>
        <w:t>Um</w:t>
      </w:r>
      <w:r w:rsidR="00240159" w:rsidRPr="0001047D">
        <w:rPr>
          <w:spacing w:val="-1"/>
          <w:sz w:val="22"/>
          <w:szCs w:val="22"/>
        </w:rPr>
        <w:t xml:space="preserve"> </w:t>
      </w:r>
      <w:r w:rsidRPr="0001047D">
        <w:rPr>
          <w:spacing w:val="-1"/>
          <w:sz w:val="22"/>
          <w:szCs w:val="22"/>
        </w:rPr>
        <w:t>der Zeit</w:t>
      </w:r>
      <w:r w:rsidR="00BD7213" w:rsidRPr="0001047D">
        <w:rPr>
          <w:spacing w:val="-1"/>
          <w:sz w:val="22"/>
          <w:szCs w:val="22"/>
        </w:rPr>
        <w:t xml:space="preserve"> immer ein Stück</w:t>
      </w:r>
      <w:r w:rsidRPr="0001047D">
        <w:rPr>
          <w:spacing w:val="-1"/>
          <w:sz w:val="22"/>
          <w:szCs w:val="22"/>
        </w:rPr>
        <w:t xml:space="preserve"> voraus zu sein, treibt das Team</w:t>
      </w:r>
      <w:r w:rsidR="008A1A64" w:rsidRPr="0001047D">
        <w:rPr>
          <w:spacing w:val="-1"/>
          <w:sz w:val="22"/>
          <w:szCs w:val="22"/>
        </w:rPr>
        <w:t xml:space="preserve"> </w:t>
      </w:r>
      <w:r w:rsidR="00BD7213" w:rsidRPr="0001047D">
        <w:rPr>
          <w:spacing w:val="-1"/>
          <w:sz w:val="22"/>
          <w:szCs w:val="22"/>
        </w:rPr>
        <w:t>auch die</w:t>
      </w:r>
      <w:r w:rsidRPr="0001047D">
        <w:rPr>
          <w:spacing w:val="-1"/>
          <w:sz w:val="22"/>
          <w:szCs w:val="22"/>
        </w:rPr>
        <w:t xml:space="preserve"> Optimierungen mit </w:t>
      </w:r>
      <w:r w:rsidR="008A1A64" w:rsidRPr="0001047D">
        <w:rPr>
          <w:spacing w:val="-1"/>
          <w:sz w:val="22"/>
          <w:szCs w:val="22"/>
        </w:rPr>
        <w:t>KI</w:t>
      </w:r>
      <w:r w:rsidRPr="0001047D">
        <w:rPr>
          <w:spacing w:val="-1"/>
          <w:sz w:val="22"/>
          <w:szCs w:val="22"/>
        </w:rPr>
        <w:t xml:space="preserve"> </w:t>
      </w:r>
      <w:r w:rsidR="00BD7213" w:rsidRPr="0001047D">
        <w:rPr>
          <w:spacing w:val="-1"/>
          <w:sz w:val="22"/>
          <w:szCs w:val="22"/>
        </w:rPr>
        <w:t>v</w:t>
      </w:r>
      <w:r w:rsidR="008A1A64" w:rsidRPr="0001047D">
        <w:rPr>
          <w:spacing w:val="-1"/>
          <w:sz w:val="22"/>
          <w:szCs w:val="22"/>
        </w:rPr>
        <w:t>oran</w:t>
      </w:r>
      <w:r w:rsidR="007579A8" w:rsidRPr="0001047D">
        <w:rPr>
          <w:spacing w:val="-1"/>
          <w:sz w:val="22"/>
          <w:szCs w:val="22"/>
        </w:rPr>
        <w:t xml:space="preserve"> – in enger Zusammenarbeit mit dem Bereich Rittal Digital </w:t>
      </w:r>
      <w:proofErr w:type="spellStart"/>
      <w:r w:rsidR="007579A8" w:rsidRPr="0001047D">
        <w:rPr>
          <w:spacing w:val="-1"/>
          <w:sz w:val="22"/>
          <w:szCs w:val="22"/>
        </w:rPr>
        <w:t>Operations</w:t>
      </w:r>
      <w:proofErr w:type="spellEnd"/>
      <w:r w:rsidR="007579A8" w:rsidRPr="0001047D">
        <w:rPr>
          <w:spacing w:val="-1"/>
          <w:sz w:val="22"/>
          <w:szCs w:val="22"/>
        </w:rPr>
        <w:t>, den Moritz Heide leitet:</w:t>
      </w:r>
      <w:r w:rsidR="008A1A64" w:rsidRPr="0001047D">
        <w:rPr>
          <w:spacing w:val="-1"/>
          <w:sz w:val="22"/>
          <w:szCs w:val="22"/>
        </w:rPr>
        <w:t xml:space="preserve"> </w:t>
      </w:r>
      <w:r w:rsidR="007579A8" w:rsidRPr="0001047D">
        <w:rPr>
          <w:spacing w:val="-1"/>
          <w:sz w:val="22"/>
          <w:szCs w:val="22"/>
        </w:rPr>
        <w:t>„</w:t>
      </w:r>
      <w:r w:rsidR="008A1A64" w:rsidRPr="0001047D">
        <w:rPr>
          <w:spacing w:val="-1"/>
          <w:sz w:val="22"/>
          <w:szCs w:val="22"/>
        </w:rPr>
        <w:t>Künstliche Intelligenz unterstützt</w:t>
      </w:r>
      <w:r w:rsidR="00CF74D5" w:rsidRPr="0001047D">
        <w:rPr>
          <w:spacing w:val="-1"/>
          <w:sz w:val="22"/>
          <w:szCs w:val="22"/>
        </w:rPr>
        <w:t xml:space="preserve"> </w:t>
      </w:r>
      <w:r w:rsidR="0031717B" w:rsidRPr="0001047D">
        <w:rPr>
          <w:spacing w:val="-1"/>
          <w:sz w:val="22"/>
          <w:szCs w:val="22"/>
        </w:rPr>
        <w:t>schon jetzt erfolgreich</w:t>
      </w:r>
      <w:r w:rsidR="008A1A64" w:rsidRPr="0001047D">
        <w:rPr>
          <w:spacing w:val="-1"/>
          <w:sz w:val="22"/>
          <w:szCs w:val="22"/>
        </w:rPr>
        <w:t xml:space="preserve"> </w:t>
      </w:r>
      <w:r w:rsidR="00577C87" w:rsidRPr="0001047D">
        <w:rPr>
          <w:spacing w:val="-1"/>
          <w:sz w:val="22"/>
          <w:szCs w:val="22"/>
        </w:rPr>
        <w:t xml:space="preserve">die </w:t>
      </w:r>
      <w:r w:rsidR="008A1A64" w:rsidRPr="0001047D">
        <w:rPr>
          <w:spacing w:val="-1"/>
          <w:sz w:val="22"/>
          <w:szCs w:val="22"/>
        </w:rPr>
        <w:t>Qualität</w:t>
      </w:r>
      <w:r w:rsidR="002C371D" w:rsidRPr="0001047D">
        <w:rPr>
          <w:spacing w:val="-1"/>
          <w:sz w:val="22"/>
          <w:szCs w:val="22"/>
        </w:rPr>
        <w:t>sprüfung</w:t>
      </w:r>
      <w:r w:rsidR="00AA04DB">
        <w:rPr>
          <w:spacing w:val="-1"/>
          <w:sz w:val="22"/>
          <w:szCs w:val="22"/>
        </w:rPr>
        <w:t>, die Instandhaltung, unser Wissensmanagement und die Softwareanalyse.</w:t>
      </w:r>
      <w:r w:rsidR="007579A8" w:rsidRPr="0001047D">
        <w:rPr>
          <w:spacing w:val="-1"/>
          <w:sz w:val="22"/>
          <w:szCs w:val="22"/>
        </w:rPr>
        <w:t>“</w:t>
      </w:r>
      <w:r w:rsidR="00BD7213" w:rsidRPr="0001047D">
        <w:rPr>
          <w:spacing w:val="-1"/>
          <w:sz w:val="22"/>
          <w:szCs w:val="22"/>
        </w:rPr>
        <w:t xml:space="preserve"> </w:t>
      </w:r>
      <w:r w:rsidR="0060295A" w:rsidRPr="0001047D">
        <w:rPr>
          <w:spacing w:val="-1"/>
          <w:sz w:val="22"/>
          <w:szCs w:val="22"/>
        </w:rPr>
        <w:t xml:space="preserve">Durch </w:t>
      </w:r>
      <w:r w:rsidR="007579A8" w:rsidRPr="0001047D">
        <w:rPr>
          <w:spacing w:val="-1"/>
          <w:sz w:val="22"/>
          <w:szCs w:val="22"/>
        </w:rPr>
        <w:t>den</w:t>
      </w:r>
      <w:r w:rsidR="007204E7" w:rsidRPr="0001047D">
        <w:rPr>
          <w:spacing w:val="-1"/>
          <w:sz w:val="22"/>
          <w:szCs w:val="22"/>
        </w:rPr>
        <w:t xml:space="preserve"> Einsatz von KI habe Rittal </w:t>
      </w:r>
      <w:r w:rsidR="00AA04DB">
        <w:rPr>
          <w:spacing w:val="-1"/>
          <w:sz w:val="22"/>
          <w:szCs w:val="22"/>
        </w:rPr>
        <w:t xml:space="preserve">beispielsweise </w:t>
      </w:r>
      <w:r w:rsidR="007204E7" w:rsidRPr="0001047D">
        <w:rPr>
          <w:spacing w:val="-1"/>
          <w:sz w:val="22"/>
          <w:szCs w:val="22"/>
        </w:rPr>
        <w:t>eine bemerkenswerte Verbesserung der</w:t>
      </w:r>
      <w:r w:rsidR="005F02EB">
        <w:rPr>
          <w:spacing w:val="-1"/>
          <w:sz w:val="22"/>
          <w:szCs w:val="22"/>
        </w:rPr>
        <w:t xml:space="preserve"> sogenannten</w:t>
      </w:r>
      <w:r w:rsidR="007204E7" w:rsidRPr="0001047D">
        <w:rPr>
          <w:spacing w:val="-1"/>
          <w:sz w:val="22"/>
          <w:szCs w:val="22"/>
        </w:rPr>
        <w:t xml:space="preserve"> </w:t>
      </w:r>
      <w:proofErr w:type="spellStart"/>
      <w:r w:rsidR="007204E7" w:rsidRPr="0001047D">
        <w:rPr>
          <w:spacing w:val="-1"/>
          <w:sz w:val="22"/>
          <w:szCs w:val="22"/>
        </w:rPr>
        <w:t>Er</w:t>
      </w:r>
      <w:r w:rsidR="002C3DA4" w:rsidRPr="0001047D">
        <w:rPr>
          <w:spacing w:val="-1"/>
          <w:sz w:val="22"/>
          <w:szCs w:val="22"/>
        </w:rPr>
        <w:t>stdurchläuferrate</w:t>
      </w:r>
      <w:proofErr w:type="spellEnd"/>
      <w:r w:rsidR="002C3DA4" w:rsidRPr="0001047D">
        <w:rPr>
          <w:spacing w:val="-1"/>
          <w:sz w:val="22"/>
          <w:szCs w:val="22"/>
        </w:rPr>
        <w:t xml:space="preserve"> von 91 Prozent erreicht.</w:t>
      </w:r>
      <w:r w:rsidR="005F02EB">
        <w:rPr>
          <w:spacing w:val="-1"/>
          <w:sz w:val="22"/>
          <w:szCs w:val="22"/>
        </w:rPr>
        <w:t xml:space="preserve"> Aufwendiges Nacharbeiten </w:t>
      </w:r>
      <w:r w:rsidR="001A1536">
        <w:rPr>
          <w:spacing w:val="-1"/>
          <w:sz w:val="22"/>
          <w:szCs w:val="22"/>
        </w:rPr>
        <w:t>sei</w:t>
      </w:r>
      <w:r w:rsidR="005F02EB">
        <w:rPr>
          <w:spacing w:val="-1"/>
          <w:sz w:val="22"/>
          <w:szCs w:val="22"/>
        </w:rPr>
        <w:t xml:space="preserve"> hier </w:t>
      </w:r>
      <w:r w:rsidR="001A1536">
        <w:rPr>
          <w:spacing w:val="-1"/>
          <w:sz w:val="22"/>
          <w:szCs w:val="22"/>
        </w:rPr>
        <w:t xml:space="preserve">größtenteils </w:t>
      </w:r>
      <w:r w:rsidR="005F02EB">
        <w:rPr>
          <w:spacing w:val="-1"/>
          <w:sz w:val="22"/>
          <w:szCs w:val="22"/>
        </w:rPr>
        <w:t>Schnee von gestern</w:t>
      </w:r>
      <w:r w:rsidR="007579A8" w:rsidRPr="0001047D">
        <w:rPr>
          <w:spacing w:val="-1"/>
          <w:sz w:val="22"/>
          <w:szCs w:val="22"/>
        </w:rPr>
        <w:t xml:space="preserve">, </w:t>
      </w:r>
      <w:r w:rsidR="001A1536">
        <w:rPr>
          <w:spacing w:val="-1"/>
          <w:sz w:val="22"/>
          <w:szCs w:val="22"/>
        </w:rPr>
        <w:t>überzeugte man</w:t>
      </w:r>
      <w:r w:rsidR="007579A8" w:rsidRPr="0001047D">
        <w:rPr>
          <w:spacing w:val="-1"/>
          <w:sz w:val="22"/>
          <w:szCs w:val="22"/>
        </w:rPr>
        <w:t xml:space="preserve"> auch die Jury.</w:t>
      </w:r>
    </w:p>
    <w:p w14:paraId="0971A3B6" w14:textId="77777777" w:rsidR="007579A8" w:rsidRPr="0001047D" w:rsidRDefault="007579A8" w:rsidP="005B3CBC">
      <w:pPr>
        <w:pStyle w:val="Copytext"/>
        <w:rPr>
          <w:spacing w:val="-1"/>
          <w:sz w:val="22"/>
          <w:szCs w:val="22"/>
        </w:rPr>
      </w:pPr>
    </w:p>
    <w:p w14:paraId="5E1773AE" w14:textId="039DD117" w:rsidR="00991D81" w:rsidRPr="0001047D" w:rsidRDefault="00771FFA" w:rsidP="005B3CBC">
      <w:pPr>
        <w:pStyle w:val="Copytext"/>
        <w:rPr>
          <w:spacing w:val="-1"/>
          <w:sz w:val="22"/>
          <w:szCs w:val="22"/>
        </w:rPr>
      </w:pPr>
      <w:r w:rsidRPr="0001047D">
        <w:rPr>
          <w:spacing w:val="-1"/>
          <w:sz w:val="22"/>
          <w:szCs w:val="22"/>
        </w:rPr>
        <w:t xml:space="preserve">„Weil unsere Daten über die gesamte Wertschöpfungskette hinweg </w:t>
      </w:r>
      <w:r w:rsidR="001A1536">
        <w:rPr>
          <w:spacing w:val="-1"/>
          <w:sz w:val="22"/>
          <w:szCs w:val="22"/>
        </w:rPr>
        <w:t>in hoher Qualität zur Verfügung stehen</w:t>
      </w:r>
      <w:r w:rsidRPr="0001047D">
        <w:rPr>
          <w:spacing w:val="-1"/>
          <w:sz w:val="22"/>
          <w:szCs w:val="22"/>
        </w:rPr>
        <w:t xml:space="preserve">, können wir KI gezielt einsetzen“, </w:t>
      </w:r>
      <w:r w:rsidR="001A1536">
        <w:rPr>
          <w:spacing w:val="-1"/>
          <w:sz w:val="22"/>
          <w:szCs w:val="22"/>
        </w:rPr>
        <w:t>sagt</w:t>
      </w:r>
      <w:r w:rsidRPr="0001047D">
        <w:rPr>
          <w:spacing w:val="-1"/>
          <w:sz w:val="22"/>
          <w:szCs w:val="22"/>
        </w:rPr>
        <w:t xml:space="preserve"> </w:t>
      </w:r>
      <w:r w:rsidR="007579A8" w:rsidRPr="0001047D">
        <w:rPr>
          <w:spacing w:val="-1"/>
          <w:sz w:val="22"/>
          <w:szCs w:val="22"/>
        </w:rPr>
        <w:t>Heide</w:t>
      </w:r>
      <w:r w:rsidR="00E73684" w:rsidRPr="0001047D">
        <w:rPr>
          <w:spacing w:val="-1"/>
          <w:sz w:val="22"/>
          <w:szCs w:val="22"/>
        </w:rPr>
        <w:t>:</w:t>
      </w:r>
      <w:r w:rsidRPr="0001047D">
        <w:rPr>
          <w:spacing w:val="-1"/>
          <w:sz w:val="22"/>
          <w:szCs w:val="22"/>
        </w:rPr>
        <w:t xml:space="preserve"> „</w:t>
      </w:r>
      <w:r w:rsidR="00E73684" w:rsidRPr="0001047D">
        <w:rPr>
          <w:spacing w:val="-1"/>
          <w:sz w:val="22"/>
          <w:szCs w:val="22"/>
        </w:rPr>
        <w:t xml:space="preserve">Bereits </w:t>
      </w:r>
      <w:r w:rsidR="001A1536">
        <w:rPr>
          <w:spacing w:val="-1"/>
          <w:sz w:val="22"/>
          <w:szCs w:val="22"/>
        </w:rPr>
        <w:t>im Engineering</w:t>
      </w:r>
      <w:r w:rsidR="00E73684" w:rsidRPr="0001047D">
        <w:rPr>
          <w:spacing w:val="-1"/>
          <w:sz w:val="22"/>
          <w:szCs w:val="22"/>
        </w:rPr>
        <w:t xml:space="preserve"> befähigen wir </w:t>
      </w:r>
      <w:r w:rsidRPr="0001047D">
        <w:rPr>
          <w:spacing w:val="-1"/>
          <w:sz w:val="22"/>
          <w:szCs w:val="22"/>
        </w:rPr>
        <w:t>unsere Kunden</w:t>
      </w:r>
      <w:r w:rsidR="00E73684" w:rsidRPr="0001047D">
        <w:rPr>
          <w:spacing w:val="-1"/>
          <w:sz w:val="22"/>
          <w:szCs w:val="22"/>
        </w:rPr>
        <w:t xml:space="preserve">, mit </w:t>
      </w:r>
      <w:r w:rsidRPr="0001047D">
        <w:rPr>
          <w:spacing w:val="-1"/>
          <w:sz w:val="22"/>
          <w:szCs w:val="22"/>
        </w:rPr>
        <w:t>KI-gestützte</w:t>
      </w:r>
      <w:r w:rsidR="00E73684" w:rsidRPr="0001047D">
        <w:rPr>
          <w:spacing w:val="-1"/>
          <w:sz w:val="22"/>
          <w:szCs w:val="22"/>
        </w:rPr>
        <w:t>n</w:t>
      </w:r>
      <w:r w:rsidR="004302BA" w:rsidRPr="0001047D">
        <w:rPr>
          <w:spacing w:val="-1"/>
          <w:sz w:val="22"/>
          <w:szCs w:val="22"/>
        </w:rPr>
        <w:t xml:space="preserve"> </w:t>
      </w:r>
      <w:r w:rsidR="001A1536">
        <w:rPr>
          <w:spacing w:val="-1"/>
          <w:sz w:val="22"/>
          <w:szCs w:val="22"/>
        </w:rPr>
        <w:t>Software</w:t>
      </w:r>
      <w:r w:rsidRPr="0001047D">
        <w:rPr>
          <w:spacing w:val="-1"/>
          <w:sz w:val="22"/>
          <w:szCs w:val="22"/>
        </w:rPr>
        <w:t xml:space="preserve">-Lösungen </w:t>
      </w:r>
      <w:r w:rsidR="00E73684" w:rsidRPr="0001047D">
        <w:rPr>
          <w:spacing w:val="-1"/>
          <w:sz w:val="22"/>
          <w:szCs w:val="22"/>
        </w:rPr>
        <w:t>unseres Schwesterunternehmens Eplan</w:t>
      </w:r>
      <w:r w:rsidRPr="0001047D">
        <w:rPr>
          <w:spacing w:val="-1"/>
          <w:sz w:val="22"/>
          <w:szCs w:val="22"/>
        </w:rPr>
        <w:t xml:space="preserve"> deutlich schneller zu werden. </w:t>
      </w:r>
      <w:r w:rsidR="00E73684" w:rsidRPr="0001047D">
        <w:rPr>
          <w:spacing w:val="-1"/>
          <w:sz w:val="22"/>
          <w:szCs w:val="22"/>
        </w:rPr>
        <w:t xml:space="preserve">Im Werk reduzieren wir Fehler und Reklamationen durch KI Tools auf </w:t>
      </w:r>
      <w:r w:rsidR="00E73684" w:rsidRPr="0001047D">
        <w:rPr>
          <w:spacing w:val="-1"/>
          <w:sz w:val="22"/>
          <w:szCs w:val="22"/>
        </w:rPr>
        <w:lastRenderedPageBreak/>
        <w:t>ein Minimum. Höchste Datenqualität und -verfügbarkeit entlang des gesamten Prozesses ist für unsere Kunden der Standard, den sie erwarten können.“</w:t>
      </w:r>
    </w:p>
    <w:p w14:paraId="14DEDDB7" w14:textId="77777777" w:rsidR="00BD7213" w:rsidRPr="0001047D" w:rsidRDefault="00BD7213" w:rsidP="005B3CBC">
      <w:pPr>
        <w:pStyle w:val="Copytext"/>
        <w:rPr>
          <w:spacing w:val="-1"/>
          <w:sz w:val="22"/>
          <w:szCs w:val="22"/>
        </w:rPr>
      </w:pPr>
    </w:p>
    <w:p w14:paraId="14EEC4E3" w14:textId="2DFE96BD" w:rsidR="00235F16" w:rsidRPr="0001047D" w:rsidRDefault="004715E3" w:rsidP="00235F16">
      <w:pPr>
        <w:pStyle w:val="Copytext"/>
        <w:rPr>
          <w:b/>
          <w:spacing w:val="-1"/>
          <w:sz w:val="22"/>
          <w:szCs w:val="22"/>
        </w:rPr>
      </w:pPr>
      <w:r w:rsidRPr="0001047D">
        <w:rPr>
          <w:b/>
          <w:spacing w:val="-1"/>
          <w:sz w:val="22"/>
          <w:szCs w:val="22"/>
        </w:rPr>
        <w:t>Bekenntnis zum Standort</w:t>
      </w:r>
    </w:p>
    <w:p w14:paraId="41067150" w14:textId="5EFC188A" w:rsidR="00BD7213" w:rsidRPr="0001047D" w:rsidRDefault="00BD7213" w:rsidP="00BD7213">
      <w:pPr>
        <w:pStyle w:val="Copytext"/>
        <w:rPr>
          <w:spacing w:val="-1"/>
          <w:sz w:val="22"/>
          <w:szCs w:val="22"/>
        </w:rPr>
      </w:pPr>
      <w:r w:rsidRPr="0001047D">
        <w:rPr>
          <w:spacing w:val="-1"/>
          <w:sz w:val="22"/>
          <w:szCs w:val="22"/>
        </w:rPr>
        <w:t xml:space="preserve">„Mit dem Sieg in der Hauptkategorie erhält Rittal die höchste Auszeichnung, die eine Fertigung in Europa </w:t>
      </w:r>
      <w:r w:rsidR="004715E3" w:rsidRPr="0001047D">
        <w:rPr>
          <w:spacing w:val="-1"/>
          <w:sz w:val="22"/>
          <w:szCs w:val="22"/>
        </w:rPr>
        <w:t>erhalten</w:t>
      </w:r>
      <w:r w:rsidRPr="0001047D">
        <w:rPr>
          <w:spacing w:val="-1"/>
          <w:sz w:val="22"/>
          <w:szCs w:val="22"/>
        </w:rPr>
        <w:t xml:space="preserve"> kann“, so Prof. Dr. Friedhelm Loh, Inhaber und Vorstandsvorsitzender der Friedhelm Loh Group, zu der Rittal als größtes Unternehmen gehört: „Wir sind sehr </w:t>
      </w:r>
      <w:r w:rsidR="001E6751" w:rsidRPr="0001047D">
        <w:rPr>
          <w:spacing w:val="-1"/>
          <w:sz w:val="22"/>
          <w:szCs w:val="22"/>
        </w:rPr>
        <w:t>dankbar für diese Entscheidung der Jury</w:t>
      </w:r>
      <w:r w:rsidRPr="0001047D">
        <w:rPr>
          <w:spacing w:val="-1"/>
          <w:sz w:val="22"/>
          <w:szCs w:val="22"/>
        </w:rPr>
        <w:t>,</w:t>
      </w:r>
      <w:r w:rsidR="001E6751" w:rsidRPr="0001047D">
        <w:rPr>
          <w:spacing w:val="-1"/>
          <w:sz w:val="22"/>
          <w:szCs w:val="22"/>
        </w:rPr>
        <w:t xml:space="preserve"> uns</w:t>
      </w:r>
      <w:r w:rsidRPr="0001047D">
        <w:rPr>
          <w:spacing w:val="-1"/>
          <w:sz w:val="22"/>
          <w:szCs w:val="22"/>
        </w:rPr>
        <w:t xml:space="preserve"> diese Auszeichnung </w:t>
      </w:r>
      <w:r w:rsidR="001E6751" w:rsidRPr="0001047D">
        <w:rPr>
          <w:spacing w:val="-1"/>
          <w:sz w:val="22"/>
          <w:szCs w:val="22"/>
        </w:rPr>
        <w:t>zu verleihen. Danken möchte</w:t>
      </w:r>
      <w:r w:rsidRPr="0001047D">
        <w:rPr>
          <w:spacing w:val="-1"/>
          <w:sz w:val="22"/>
          <w:szCs w:val="22"/>
        </w:rPr>
        <w:t xml:space="preserve"> ich</w:t>
      </w:r>
      <w:r w:rsidR="004715E3" w:rsidRPr="0001047D">
        <w:rPr>
          <w:spacing w:val="-1"/>
          <w:sz w:val="22"/>
          <w:szCs w:val="22"/>
        </w:rPr>
        <w:t xml:space="preserve"> auch</w:t>
      </w:r>
      <w:r w:rsidRPr="0001047D">
        <w:rPr>
          <w:spacing w:val="-1"/>
          <w:sz w:val="22"/>
          <w:szCs w:val="22"/>
        </w:rPr>
        <w:t xml:space="preserve"> der Rittal Mannschaft, die das möglich gemacht hat</w:t>
      </w:r>
      <w:r w:rsidR="004715E3" w:rsidRPr="0001047D">
        <w:rPr>
          <w:spacing w:val="-1"/>
          <w:sz w:val="22"/>
          <w:szCs w:val="22"/>
        </w:rPr>
        <w:t>. D</w:t>
      </w:r>
      <w:r w:rsidRPr="0001047D">
        <w:rPr>
          <w:spacing w:val="-1"/>
          <w:sz w:val="22"/>
          <w:szCs w:val="22"/>
        </w:rPr>
        <w:t>as Werk ist ein Bekenntnis zum Produktionsstandort Deutschland und Europa</w:t>
      </w:r>
      <w:r w:rsidR="004715E3" w:rsidRPr="0001047D">
        <w:rPr>
          <w:spacing w:val="-1"/>
          <w:sz w:val="22"/>
          <w:szCs w:val="22"/>
        </w:rPr>
        <w:t>. E</w:t>
      </w:r>
      <w:r w:rsidRPr="0001047D">
        <w:rPr>
          <w:spacing w:val="-1"/>
          <w:sz w:val="22"/>
          <w:szCs w:val="22"/>
        </w:rPr>
        <w:t xml:space="preserve">s sichert Arbeitsplätze für Mitarbeiter und Mitarbeiterinnen </w:t>
      </w:r>
      <w:r w:rsidR="00224C0F" w:rsidRPr="0001047D">
        <w:rPr>
          <w:spacing w:val="-1"/>
          <w:sz w:val="22"/>
          <w:szCs w:val="22"/>
        </w:rPr>
        <w:t>mit ihren</w:t>
      </w:r>
      <w:r w:rsidRPr="0001047D">
        <w:rPr>
          <w:spacing w:val="-1"/>
          <w:sz w:val="22"/>
          <w:szCs w:val="22"/>
        </w:rPr>
        <w:t xml:space="preserve"> Familien in unserer Region. Das macht uns sehr stolz.“</w:t>
      </w:r>
    </w:p>
    <w:p w14:paraId="3479D5A9" w14:textId="40CEE5A8" w:rsidR="00BD7213" w:rsidRDefault="00BD7213" w:rsidP="00235F16">
      <w:pPr>
        <w:pStyle w:val="Copytext"/>
        <w:rPr>
          <w:spacing w:val="-1"/>
        </w:rPr>
      </w:pPr>
    </w:p>
    <w:tbl>
      <w:tblPr>
        <w:tblStyle w:val="Tabellenraster"/>
        <w:tblW w:w="0" w:type="auto"/>
        <w:tblLook w:val="04A0" w:firstRow="1" w:lastRow="0" w:firstColumn="1" w:lastColumn="0" w:noHBand="0" w:noVBand="1"/>
      </w:tblPr>
      <w:tblGrid>
        <w:gridCol w:w="5530"/>
        <w:gridCol w:w="4184"/>
      </w:tblGrid>
      <w:tr w:rsidR="0071788A" w14:paraId="229210CD" w14:textId="77777777" w:rsidTr="00641E6E">
        <w:tc>
          <w:tcPr>
            <w:tcW w:w="5665" w:type="dxa"/>
          </w:tcPr>
          <w:p w14:paraId="5D978C19" w14:textId="5F36B057" w:rsidR="0071788A" w:rsidRDefault="0071788A" w:rsidP="0071788A">
            <w:pPr>
              <w:pStyle w:val="Copytext"/>
              <w:rPr>
                <w:spacing w:val="-1"/>
              </w:rPr>
            </w:pPr>
            <w:r>
              <w:rPr>
                <w:noProof/>
                <w:spacing w:val="-1"/>
              </w:rPr>
              <w:drawing>
                <wp:anchor distT="0" distB="0" distL="114300" distR="114300" simplePos="0" relativeHeight="251665408" behindDoc="0" locked="0" layoutInCell="1" allowOverlap="1" wp14:anchorId="0B1E8B03" wp14:editId="3D44F244">
                  <wp:simplePos x="0" y="0"/>
                  <wp:positionH relativeFrom="column">
                    <wp:posOffset>-65405</wp:posOffset>
                  </wp:positionH>
                  <wp:positionV relativeFrom="paragraph">
                    <wp:posOffset>0</wp:posOffset>
                  </wp:positionV>
                  <wp:extent cx="3072420" cy="1728000"/>
                  <wp:effectExtent l="0" t="0" r="0" b="5715"/>
                  <wp:wrapSquare wrapText="bothSides"/>
                  <wp:docPr id="892949660" name="Grafik 2" descr="Ein Bild, das Kleidung, Person, Mann, Menschliches Gesicht enthä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949660" name="Grafik 2" descr="Ein Bild, das Kleidung, Person, Mann, Menschliches Gesicht enthält."/>
                          <pic:cNvPicPr/>
                        </pic:nvPicPr>
                        <pic:blipFill>
                          <a:blip r:embed="rId11" cstate="screen">
                            <a:extLst>
                              <a:ext uri="{28A0092B-C50C-407E-A947-70E740481C1C}">
                                <a14:useLocalDpi xmlns:a14="http://schemas.microsoft.com/office/drawing/2010/main"/>
                              </a:ext>
                            </a:extLst>
                          </a:blip>
                          <a:stretch>
                            <a:fillRect/>
                          </a:stretch>
                        </pic:blipFill>
                        <pic:spPr>
                          <a:xfrm>
                            <a:off x="0" y="0"/>
                            <a:ext cx="3072420" cy="1728000"/>
                          </a:xfrm>
                          <a:prstGeom prst="rect">
                            <a:avLst/>
                          </a:prstGeom>
                        </pic:spPr>
                      </pic:pic>
                    </a:graphicData>
                  </a:graphic>
                  <wp14:sizeRelH relativeFrom="margin">
                    <wp14:pctWidth>0</wp14:pctWidth>
                  </wp14:sizeRelH>
                  <wp14:sizeRelV relativeFrom="margin">
                    <wp14:pctHeight>0</wp14:pctHeight>
                  </wp14:sizeRelV>
                </wp:anchor>
              </w:drawing>
            </w:r>
          </w:p>
        </w:tc>
        <w:tc>
          <w:tcPr>
            <w:tcW w:w="3667" w:type="dxa"/>
          </w:tcPr>
          <w:p w14:paraId="19E67F7D" w14:textId="0DD5E6A8" w:rsidR="0071788A" w:rsidRDefault="00F614BC" w:rsidP="00235F16">
            <w:pPr>
              <w:pStyle w:val="Copytext"/>
              <w:rPr>
                <w:spacing w:val="-1"/>
              </w:rPr>
            </w:pPr>
            <w:r>
              <w:rPr>
                <w:noProof/>
                <w:spacing w:val="-1"/>
              </w:rPr>
              <w:drawing>
                <wp:anchor distT="0" distB="0" distL="114300" distR="114300" simplePos="0" relativeHeight="251668480" behindDoc="0" locked="0" layoutInCell="1" allowOverlap="1" wp14:anchorId="61FE61C4" wp14:editId="6648F7BC">
                  <wp:simplePos x="0" y="0"/>
                  <wp:positionH relativeFrom="column">
                    <wp:posOffset>-1905</wp:posOffset>
                  </wp:positionH>
                  <wp:positionV relativeFrom="paragraph">
                    <wp:posOffset>0</wp:posOffset>
                  </wp:positionV>
                  <wp:extent cx="2520000" cy="1680086"/>
                  <wp:effectExtent l="0" t="0" r="0" b="0"/>
                  <wp:wrapSquare wrapText="bothSides"/>
                  <wp:docPr id="985317533" name="Grafik 1" descr="Ein Bild, das Maschine, Bautechnik,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5317533" name="Grafik 1" descr="Ein Bild, das Maschine, Bautechnik, Im Haus enthält.&#10;&#10;KI-generierte Inhalte können fehlerhaft sein."/>
                          <pic:cNvPicPr/>
                        </pic:nvPicPr>
                        <pic:blipFill>
                          <a:blip r:embed="rId12" cstate="screen">
                            <a:extLst>
                              <a:ext uri="{28A0092B-C50C-407E-A947-70E740481C1C}">
                                <a14:useLocalDpi xmlns:a14="http://schemas.microsoft.com/office/drawing/2010/main"/>
                              </a:ext>
                            </a:extLst>
                          </a:blip>
                          <a:stretch>
                            <a:fillRect/>
                          </a:stretch>
                        </pic:blipFill>
                        <pic:spPr>
                          <a:xfrm>
                            <a:off x="0" y="0"/>
                            <a:ext cx="2520000" cy="1680086"/>
                          </a:xfrm>
                          <a:prstGeom prst="rect">
                            <a:avLst/>
                          </a:prstGeom>
                        </pic:spPr>
                      </pic:pic>
                    </a:graphicData>
                  </a:graphic>
                </wp:anchor>
              </w:drawing>
            </w:r>
          </w:p>
        </w:tc>
      </w:tr>
      <w:tr w:rsidR="0071788A" w14:paraId="4FD7FE57" w14:textId="77777777" w:rsidTr="00641E6E">
        <w:tc>
          <w:tcPr>
            <w:tcW w:w="5665" w:type="dxa"/>
          </w:tcPr>
          <w:p w14:paraId="261206D8" w14:textId="77777777" w:rsidR="0071788A" w:rsidRPr="0073259C" w:rsidRDefault="0071788A" w:rsidP="0071788A">
            <w:pPr>
              <w:pStyle w:val="BU-Head"/>
              <w:spacing w:before="0" w:line="320" w:lineRule="exact"/>
              <w:ind w:left="0"/>
              <w:rPr>
                <w:b w:val="0"/>
                <w:sz w:val="20"/>
                <w:szCs w:val="24"/>
              </w:rPr>
            </w:pPr>
            <w:r w:rsidRPr="0071788A">
              <w:rPr>
                <w:bCs w:val="0"/>
                <w:sz w:val="20"/>
                <w:szCs w:val="24"/>
              </w:rPr>
              <w:t>Bild 1:</w:t>
            </w:r>
            <w:r w:rsidRPr="0071788A">
              <w:rPr>
                <w:b w:val="0"/>
                <w:sz w:val="20"/>
                <w:szCs w:val="24"/>
              </w:rPr>
              <w:t xml:space="preserve"> </w:t>
            </w:r>
            <w:r w:rsidRPr="0073259C">
              <w:rPr>
                <w:b w:val="0"/>
                <w:sz w:val="20"/>
                <w:szCs w:val="24"/>
              </w:rPr>
              <w:t xml:space="preserve">Teamwork in der „Fabrik des Jahres 2025“ (v.l.n.r.): Werkleiter Jürgen Kromer, Dennis Benfer, Head </w:t>
            </w:r>
            <w:proofErr w:type="spellStart"/>
            <w:r w:rsidRPr="0073259C">
              <w:rPr>
                <w:b w:val="0"/>
                <w:sz w:val="20"/>
                <w:szCs w:val="24"/>
              </w:rPr>
              <w:t>of</w:t>
            </w:r>
            <w:proofErr w:type="spellEnd"/>
            <w:r w:rsidRPr="0073259C">
              <w:rPr>
                <w:b w:val="0"/>
                <w:sz w:val="20"/>
                <w:szCs w:val="24"/>
              </w:rPr>
              <w:t xml:space="preserve"> Digital </w:t>
            </w:r>
            <w:proofErr w:type="spellStart"/>
            <w:r w:rsidRPr="0073259C">
              <w:rPr>
                <w:b w:val="0"/>
                <w:sz w:val="20"/>
                <w:szCs w:val="24"/>
              </w:rPr>
              <w:t>Processes</w:t>
            </w:r>
            <w:proofErr w:type="spellEnd"/>
            <w:r w:rsidRPr="0073259C">
              <w:rPr>
                <w:b w:val="0"/>
                <w:sz w:val="20"/>
                <w:szCs w:val="24"/>
              </w:rPr>
              <w:t xml:space="preserve"> / Production </w:t>
            </w:r>
            <w:proofErr w:type="spellStart"/>
            <w:r w:rsidRPr="0073259C">
              <w:rPr>
                <w:b w:val="0"/>
                <w:sz w:val="20"/>
                <w:szCs w:val="24"/>
              </w:rPr>
              <w:t>Planning</w:t>
            </w:r>
            <w:proofErr w:type="spellEnd"/>
            <w:r w:rsidRPr="0073259C">
              <w:rPr>
                <w:b w:val="0"/>
                <w:sz w:val="20"/>
                <w:szCs w:val="24"/>
              </w:rPr>
              <w:t xml:space="preserve">, und Moritz Heide, </w:t>
            </w:r>
            <w:proofErr w:type="spellStart"/>
            <w:r w:rsidRPr="0073259C">
              <w:rPr>
                <w:b w:val="0"/>
                <w:sz w:val="20"/>
                <w:szCs w:val="24"/>
              </w:rPr>
              <w:t>Vice</w:t>
            </w:r>
            <w:proofErr w:type="spellEnd"/>
            <w:r w:rsidRPr="0073259C">
              <w:rPr>
                <w:b w:val="0"/>
                <w:sz w:val="20"/>
                <w:szCs w:val="24"/>
              </w:rPr>
              <w:t xml:space="preserve"> </w:t>
            </w:r>
            <w:proofErr w:type="spellStart"/>
            <w:r w:rsidRPr="0073259C">
              <w:rPr>
                <w:b w:val="0"/>
                <w:sz w:val="20"/>
                <w:szCs w:val="24"/>
              </w:rPr>
              <w:t>President</w:t>
            </w:r>
            <w:proofErr w:type="spellEnd"/>
            <w:r w:rsidRPr="0073259C">
              <w:rPr>
                <w:b w:val="0"/>
                <w:sz w:val="20"/>
                <w:szCs w:val="24"/>
              </w:rPr>
              <w:t xml:space="preserve"> Rittal Digital </w:t>
            </w:r>
            <w:proofErr w:type="spellStart"/>
            <w:r w:rsidRPr="0073259C">
              <w:rPr>
                <w:b w:val="0"/>
                <w:sz w:val="20"/>
                <w:szCs w:val="24"/>
              </w:rPr>
              <w:t>Operations</w:t>
            </w:r>
            <w:proofErr w:type="spellEnd"/>
            <w:r w:rsidRPr="0073259C">
              <w:rPr>
                <w:b w:val="0"/>
                <w:sz w:val="20"/>
                <w:szCs w:val="24"/>
              </w:rPr>
              <w:t>.</w:t>
            </w:r>
          </w:p>
          <w:p w14:paraId="589B5666" w14:textId="77777777" w:rsidR="0071788A" w:rsidRDefault="0071788A" w:rsidP="00235F16">
            <w:pPr>
              <w:pStyle w:val="Copytext"/>
              <w:rPr>
                <w:spacing w:val="-1"/>
              </w:rPr>
            </w:pPr>
          </w:p>
        </w:tc>
        <w:tc>
          <w:tcPr>
            <w:tcW w:w="3667" w:type="dxa"/>
          </w:tcPr>
          <w:p w14:paraId="5A4E5D4C" w14:textId="76A3EF4A" w:rsidR="0071788A" w:rsidRPr="00641E6E" w:rsidRDefault="0071788A" w:rsidP="00641E6E">
            <w:pPr>
              <w:pStyle w:val="Copytext"/>
              <w:ind w:right="0"/>
              <w:rPr>
                <w:szCs w:val="24"/>
              </w:rPr>
            </w:pPr>
            <w:r w:rsidRPr="007A0055">
              <w:rPr>
                <w:b/>
                <w:bCs w:val="0"/>
                <w:szCs w:val="24"/>
              </w:rPr>
              <w:t>Bild 2</w:t>
            </w:r>
            <w:r>
              <w:rPr>
                <w:b/>
                <w:bCs w:val="0"/>
                <w:szCs w:val="24"/>
              </w:rPr>
              <w:t xml:space="preserve">: </w:t>
            </w:r>
            <w:r w:rsidRPr="0001047D">
              <w:rPr>
                <w:szCs w:val="24"/>
              </w:rPr>
              <w:t>Mit dem Gesamtsieg im Benchmark-Wettbewerb „Fabrik des Jahres 2025“ belegt das Rittal Werk in Haiger den Spitzenplatz unter allen teilnehmenden Produktionsbetrieben und erhält eine der höchsten Auszeichnungen in der europäischen Industrie überhaupt.</w:t>
            </w:r>
          </w:p>
        </w:tc>
      </w:tr>
      <w:tr w:rsidR="0071788A" w14:paraId="344BB618" w14:textId="77777777" w:rsidTr="00641E6E">
        <w:tc>
          <w:tcPr>
            <w:tcW w:w="5665" w:type="dxa"/>
          </w:tcPr>
          <w:p w14:paraId="2C452AF2" w14:textId="5B40CBFB" w:rsidR="0071788A" w:rsidRDefault="00641E6E" w:rsidP="00235F16">
            <w:pPr>
              <w:pStyle w:val="Copytext"/>
              <w:rPr>
                <w:spacing w:val="-1"/>
              </w:rPr>
            </w:pPr>
            <w:r>
              <w:rPr>
                <w:noProof/>
                <w:spacing w:val="-1"/>
              </w:rPr>
              <w:lastRenderedPageBreak/>
              <w:drawing>
                <wp:anchor distT="0" distB="0" distL="114300" distR="114300" simplePos="0" relativeHeight="251666432" behindDoc="0" locked="0" layoutInCell="1" allowOverlap="1" wp14:anchorId="5FDE445F" wp14:editId="6B1F08D1">
                  <wp:simplePos x="0" y="0"/>
                  <wp:positionH relativeFrom="column">
                    <wp:posOffset>1270</wp:posOffset>
                  </wp:positionH>
                  <wp:positionV relativeFrom="paragraph">
                    <wp:posOffset>0</wp:posOffset>
                  </wp:positionV>
                  <wp:extent cx="2520000" cy="1732695"/>
                  <wp:effectExtent l="0" t="0" r="0" b="1270"/>
                  <wp:wrapSquare wrapText="bothSides"/>
                  <wp:docPr id="1313776033" name="Grafik 4" descr="Ein Bild, das Im Haus, Bautechnik, Gebäude, Maschi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3776033" name="Grafik 4" descr="Ein Bild, das Im Haus, Bautechnik, Gebäude, Maschine enthält.&#10;&#10;KI-generierte Inhalte können fehlerhaft sein."/>
                          <pic:cNvPicPr/>
                        </pic:nvPicPr>
                        <pic:blipFill>
                          <a:blip r:embed="rId13" cstate="screen">
                            <a:extLst>
                              <a:ext uri="{28A0092B-C50C-407E-A947-70E740481C1C}">
                                <a14:useLocalDpi xmlns:a14="http://schemas.microsoft.com/office/drawing/2010/main"/>
                              </a:ext>
                            </a:extLst>
                          </a:blip>
                          <a:stretch>
                            <a:fillRect/>
                          </a:stretch>
                        </pic:blipFill>
                        <pic:spPr>
                          <a:xfrm>
                            <a:off x="0" y="0"/>
                            <a:ext cx="2520000" cy="1732695"/>
                          </a:xfrm>
                          <a:prstGeom prst="rect">
                            <a:avLst/>
                          </a:prstGeom>
                        </pic:spPr>
                      </pic:pic>
                    </a:graphicData>
                  </a:graphic>
                </wp:anchor>
              </w:drawing>
            </w:r>
          </w:p>
        </w:tc>
        <w:tc>
          <w:tcPr>
            <w:tcW w:w="3667" w:type="dxa"/>
          </w:tcPr>
          <w:p w14:paraId="748D497F" w14:textId="17F784EC" w:rsidR="000A3A60" w:rsidRDefault="00641E6E" w:rsidP="000A3A60">
            <w:pPr>
              <w:pStyle w:val="Copytext"/>
              <w:rPr>
                <w:spacing w:val="-1"/>
              </w:rPr>
            </w:pPr>
            <w:r>
              <w:rPr>
                <w:noProof/>
                <w:spacing w:val="-1"/>
              </w:rPr>
              <w:drawing>
                <wp:anchor distT="0" distB="0" distL="114300" distR="114300" simplePos="0" relativeHeight="251667456" behindDoc="0" locked="0" layoutInCell="1" allowOverlap="1" wp14:anchorId="3D223480" wp14:editId="20A224ED">
                  <wp:simplePos x="0" y="0"/>
                  <wp:positionH relativeFrom="column">
                    <wp:posOffset>1905</wp:posOffset>
                  </wp:positionH>
                  <wp:positionV relativeFrom="paragraph">
                    <wp:posOffset>0</wp:posOffset>
                  </wp:positionV>
                  <wp:extent cx="2520000" cy="1732694"/>
                  <wp:effectExtent l="0" t="0" r="0" b="1270"/>
                  <wp:wrapSquare wrapText="bothSides"/>
                  <wp:docPr id="340802174" name="Grafik 5" descr="Ein Bild, das Im Haus, Platane Flugzeug Hobel, Boden, Deck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802174" name="Grafik 5" descr="Ein Bild, das Im Haus, Platane Flugzeug Hobel, Boden, Decke enthält.&#10;&#10;KI-generierte Inhalte können fehlerhaft sein."/>
                          <pic:cNvPicPr/>
                        </pic:nvPicPr>
                        <pic:blipFill>
                          <a:blip r:embed="rId14" cstate="screen">
                            <a:extLst>
                              <a:ext uri="{28A0092B-C50C-407E-A947-70E740481C1C}">
                                <a14:useLocalDpi xmlns:a14="http://schemas.microsoft.com/office/drawing/2010/main"/>
                              </a:ext>
                            </a:extLst>
                          </a:blip>
                          <a:stretch>
                            <a:fillRect/>
                          </a:stretch>
                        </pic:blipFill>
                        <pic:spPr>
                          <a:xfrm>
                            <a:off x="0" y="0"/>
                            <a:ext cx="2520000" cy="1732694"/>
                          </a:xfrm>
                          <a:prstGeom prst="rect">
                            <a:avLst/>
                          </a:prstGeom>
                        </pic:spPr>
                      </pic:pic>
                    </a:graphicData>
                  </a:graphic>
                </wp:anchor>
              </w:drawing>
            </w:r>
          </w:p>
        </w:tc>
      </w:tr>
      <w:tr w:rsidR="0071788A" w14:paraId="332D1547" w14:textId="77777777" w:rsidTr="00641E6E">
        <w:tc>
          <w:tcPr>
            <w:tcW w:w="5665" w:type="dxa"/>
          </w:tcPr>
          <w:p w14:paraId="4991C7FF" w14:textId="77777777" w:rsidR="00641E6E" w:rsidRDefault="00641E6E" w:rsidP="00641E6E">
            <w:pPr>
              <w:pStyle w:val="Copytext"/>
              <w:ind w:right="-63"/>
              <w:rPr>
                <w:szCs w:val="24"/>
              </w:rPr>
            </w:pPr>
            <w:r w:rsidRPr="007A0055">
              <w:rPr>
                <w:b/>
                <w:bCs w:val="0"/>
                <w:szCs w:val="24"/>
              </w:rPr>
              <w:t xml:space="preserve">Bild </w:t>
            </w:r>
            <w:r>
              <w:rPr>
                <w:b/>
                <w:bCs w:val="0"/>
                <w:szCs w:val="24"/>
              </w:rPr>
              <w:t xml:space="preserve">3: </w:t>
            </w:r>
            <w:r>
              <w:rPr>
                <w:szCs w:val="24"/>
              </w:rPr>
              <w:t xml:space="preserve">Hier wird Digitalisierung konsequent gedacht und umgesetzt. Das Ergebnis ist eine </w:t>
            </w:r>
            <w:r w:rsidRPr="007F1E58">
              <w:rPr>
                <w:szCs w:val="24"/>
              </w:rPr>
              <w:t>durchgängige Prozesskette vom Kunden bis zum Kunden</w:t>
            </w:r>
            <w:r>
              <w:rPr>
                <w:szCs w:val="24"/>
              </w:rPr>
              <w:t xml:space="preserve">. </w:t>
            </w:r>
          </w:p>
          <w:p w14:paraId="57958F82" w14:textId="77777777" w:rsidR="0071788A" w:rsidRDefault="0071788A" w:rsidP="00641E6E">
            <w:pPr>
              <w:pStyle w:val="Copytext"/>
              <w:ind w:right="-63"/>
              <w:rPr>
                <w:spacing w:val="-1"/>
              </w:rPr>
            </w:pPr>
          </w:p>
        </w:tc>
        <w:tc>
          <w:tcPr>
            <w:tcW w:w="3667" w:type="dxa"/>
          </w:tcPr>
          <w:p w14:paraId="4AF5996B" w14:textId="1030146A" w:rsidR="00641E6E" w:rsidRDefault="00641E6E" w:rsidP="00641E6E">
            <w:pPr>
              <w:pStyle w:val="Copytext"/>
              <w:ind w:right="0"/>
              <w:rPr>
                <w:szCs w:val="24"/>
              </w:rPr>
            </w:pPr>
            <w:r w:rsidRPr="0073259C">
              <w:rPr>
                <w:b/>
                <w:bCs w:val="0"/>
                <w:szCs w:val="24"/>
              </w:rPr>
              <w:t xml:space="preserve">Bild </w:t>
            </w:r>
            <w:r>
              <w:rPr>
                <w:b/>
                <w:bCs w:val="0"/>
                <w:szCs w:val="24"/>
              </w:rPr>
              <w:t>4</w:t>
            </w:r>
            <w:r w:rsidRPr="0073259C">
              <w:rPr>
                <w:b/>
                <w:bCs w:val="0"/>
                <w:szCs w:val="24"/>
              </w:rPr>
              <w:t>:</w:t>
            </w:r>
            <w:r>
              <w:rPr>
                <w:szCs w:val="24"/>
              </w:rPr>
              <w:t xml:space="preserve">Eine Vielzahl sogenannter Fahrerloser Transportfahrzeuge (FTF) sind ebenfalls im Werk im Einsatz. </w:t>
            </w:r>
          </w:p>
          <w:p w14:paraId="1FAF516F" w14:textId="77777777" w:rsidR="0071788A" w:rsidRDefault="0071788A" w:rsidP="00641E6E">
            <w:pPr>
              <w:pStyle w:val="Copytext"/>
              <w:ind w:right="-270"/>
              <w:rPr>
                <w:spacing w:val="-1"/>
              </w:rPr>
            </w:pPr>
          </w:p>
        </w:tc>
      </w:tr>
    </w:tbl>
    <w:p w14:paraId="2831E5F0" w14:textId="77777777" w:rsidR="001D3142" w:rsidRPr="004305EE" w:rsidRDefault="001D3142" w:rsidP="001D3142">
      <w:pPr>
        <w:pStyle w:val="BU"/>
      </w:pPr>
      <w:r w:rsidRPr="00D80B69">
        <w:t>Abdruck honorarfrei. Bitte geben Sie als Quelle Rittal GmbH &amp; Co. KG an.</w:t>
      </w:r>
    </w:p>
    <w:p w14:paraId="26FF38C7" w14:textId="77777777" w:rsidR="001D3142" w:rsidRPr="007A0055" w:rsidRDefault="001D3142" w:rsidP="007A0055">
      <w:pPr>
        <w:pStyle w:val="Copytext"/>
        <w:rPr>
          <w:szCs w:val="24"/>
        </w:rPr>
      </w:pPr>
    </w:p>
    <w:p w14:paraId="65F98F7B" w14:textId="609D4931" w:rsidR="0073259C" w:rsidRDefault="0073259C">
      <w:pPr>
        <w:widowControl/>
        <w:autoSpaceDE/>
        <w:autoSpaceDN/>
        <w:adjustRightInd/>
        <w:spacing w:after="200" w:line="0" w:lineRule="auto"/>
        <w:rPr>
          <w:b/>
          <w:bCs/>
          <w:color w:val="000000" w:themeColor="text1"/>
          <w:sz w:val="20"/>
          <w:szCs w:val="28"/>
        </w:rPr>
      </w:pPr>
      <w:r>
        <w:br w:type="page"/>
      </w:r>
    </w:p>
    <w:p w14:paraId="250A172F" w14:textId="7A0D2962" w:rsidR="001D5767" w:rsidRPr="00C707D4" w:rsidRDefault="001D5767" w:rsidP="001D5767">
      <w:pPr>
        <w:pStyle w:val="Unternehmensportrait-H1"/>
      </w:pPr>
      <w:r>
        <w:lastRenderedPageBreak/>
        <w:t>Rittal</w:t>
      </w:r>
    </w:p>
    <w:p w14:paraId="0F282A6A" w14:textId="77777777" w:rsidR="001D5767" w:rsidRPr="00C707D4" w:rsidRDefault="001D5767" w:rsidP="001D5767">
      <w:pPr>
        <w:pStyle w:val="Unternehmensportrait-Linie"/>
      </w:pPr>
    </w:p>
    <w:p w14:paraId="12EFCACD" w14:textId="42627E8E" w:rsidR="001D5767" w:rsidRPr="0001047D" w:rsidRDefault="001D5767" w:rsidP="001D5767">
      <w:pPr>
        <w:pStyle w:val="Unternehmensportrait"/>
        <w:jc w:val="left"/>
        <w:rPr>
          <w:sz w:val="18"/>
          <w:szCs w:val="22"/>
        </w:rPr>
      </w:pPr>
      <w:r w:rsidRPr="0001047D">
        <w:rPr>
          <w:sz w:val="18"/>
          <w:szCs w:val="22"/>
        </w:rPr>
        <w:t>Rittal ist weltweit führender Anbieter für Schaltschranksysteme, Automatisierung und Infrastruktur mit den Bereichen Industrie, IT, Energy &amp; Power, Cooling und Service. Produkte und Lösungen von Rittal sind</w:t>
      </w:r>
      <w:r w:rsidRPr="0001047D">
        <w:rPr>
          <w:spacing w:val="40"/>
          <w:sz w:val="18"/>
          <w:szCs w:val="22"/>
        </w:rPr>
        <w:t xml:space="preserve"> </w:t>
      </w:r>
      <w:r w:rsidRPr="0001047D">
        <w:rPr>
          <w:sz w:val="18"/>
          <w:szCs w:val="22"/>
        </w:rPr>
        <w:t>in über 90 Prozent der Branchen weltweit im Einsatz – standardisiert, kundenindividuell, in bester Qualität.</w:t>
      </w:r>
    </w:p>
    <w:p w14:paraId="1443C6FC" w14:textId="77777777" w:rsidR="001D5767" w:rsidRPr="0001047D" w:rsidRDefault="001D5767" w:rsidP="001D5767">
      <w:pPr>
        <w:pStyle w:val="Unternehmensportrait"/>
        <w:jc w:val="left"/>
        <w:rPr>
          <w:sz w:val="18"/>
          <w:szCs w:val="22"/>
        </w:rPr>
      </w:pPr>
    </w:p>
    <w:p w14:paraId="073560FB" w14:textId="77777777" w:rsidR="001D5767" w:rsidRPr="0001047D" w:rsidRDefault="001D5767" w:rsidP="001D5767">
      <w:pPr>
        <w:pStyle w:val="Unternehmensportrait"/>
        <w:jc w:val="left"/>
        <w:rPr>
          <w:sz w:val="18"/>
          <w:szCs w:val="22"/>
        </w:rPr>
      </w:pPr>
      <w:r w:rsidRPr="0001047D">
        <w:rPr>
          <w:sz w:val="18"/>
          <w:szCs w:val="22"/>
        </w:rPr>
        <w:t xml:space="preserve">Unser Ansatz: Mit der Kombination aus Hardware- und Software-Kompetenzen optimieren, digitalisieren und automatisieren Rittal, Rittal Software Systems (Eplan, Cideon) und Rittal Automation Systems (RAS, Ehrt, </w:t>
      </w:r>
      <w:proofErr w:type="spellStart"/>
      <w:r w:rsidRPr="0001047D">
        <w:rPr>
          <w:sz w:val="18"/>
          <w:szCs w:val="22"/>
        </w:rPr>
        <w:t>Alfra</w:t>
      </w:r>
      <w:proofErr w:type="spellEnd"/>
      <w:r w:rsidRPr="0001047D">
        <w:rPr>
          <w:sz w:val="18"/>
          <w:szCs w:val="22"/>
        </w:rPr>
        <w:t>) die Prozesse ihrer Kunden entlang der gesamten Wertschöpfungskette, inklusive IT-Infrastruktur – vom Steuerungs- und Schaltanlagenbau über den Maschinenbau und die fertigende Industrie bis hin zur Energiebranche.</w:t>
      </w:r>
    </w:p>
    <w:p w14:paraId="25D62FD6" w14:textId="77777777" w:rsidR="001D5767" w:rsidRPr="0001047D" w:rsidRDefault="001D5767" w:rsidP="001D5767">
      <w:pPr>
        <w:pStyle w:val="Unternehmensportrait"/>
        <w:jc w:val="left"/>
        <w:rPr>
          <w:sz w:val="18"/>
          <w:szCs w:val="22"/>
        </w:rPr>
      </w:pPr>
    </w:p>
    <w:p w14:paraId="24F5F67E" w14:textId="77777777" w:rsidR="001D5767" w:rsidRPr="0001047D" w:rsidRDefault="001D5767" w:rsidP="001D5767">
      <w:pPr>
        <w:pStyle w:val="Unternehmensportrait"/>
        <w:jc w:val="left"/>
        <w:rPr>
          <w:sz w:val="18"/>
          <w:szCs w:val="22"/>
        </w:rPr>
      </w:pPr>
      <w:r w:rsidRPr="0001047D">
        <w:rPr>
          <w:sz w:val="18"/>
          <w:szCs w:val="22"/>
        </w:rPr>
        <w:t>Unser Lieferversprechen: Rittal Serienprodukte werden in Deutschland innerhalb von 24, in Europa innerhalb von 48 Stunden geliefert.</w:t>
      </w:r>
    </w:p>
    <w:p w14:paraId="0AFDF9C6" w14:textId="77777777" w:rsidR="001D5767" w:rsidRPr="0001047D" w:rsidRDefault="001D5767" w:rsidP="001D5767">
      <w:pPr>
        <w:pStyle w:val="Unternehmensportrait-H2"/>
        <w:rPr>
          <w:spacing w:val="-2"/>
          <w:sz w:val="18"/>
          <w:szCs w:val="32"/>
        </w:rPr>
      </w:pPr>
      <w:r w:rsidRPr="0001047D">
        <w:rPr>
          <w:sz w:val="18"/>
          <w:szCs w:val="32"/>
        </w:rPr>
        <w:t>Der</w:t>
      </w:r>
      <w:r w:rsidRPr="0001047D">
        <w:rPr>
          <w:spacing w:val="4"/>
          <w:sz w:val="18"/>
          <w:szCs w:val="32"/>
        </w:rPr>
        <w:t xml:space="preserve"> </w:t>
      </w:r>
      <w:r w:rsidRPr="0001047D">
        <w:rPr>
          <w:sz w:val="18"/>
          <w:szCs w:val="32"/>
        </w:rPr>
        <w:t>Kunde</w:t>
      </w:r>
      <w:r w:rsidRPr="0001047D">
        <w:rPr>
          <w:spacing w:val="4"/>
          <w:sz w:val="18"/>
          <w:szCs w:val="32"/>
        </w:rPr>
        <w:t xml:space="preserve"> </w:t>
      </w:r>
      <w:r w:rsidRPr="0001047D">
        <w:rPr>
          <w:sz w:val="18"/>
          <w:szCs w:val="32"/>
        </w:rPr>
        <w:t>im</w:t>
      </w:r>
      <w:r w:rsidRPr="0001047D">
        <w:rPr>
          <w:spacing w:val="5"/>
          <w:sz w:val="18"/>
          <w:szCs w:val="32"/>
        </w:rPr>
        <w:t xml:space="preserve"> </w:t>
      </w:r>
      <w:r w:rsidRPr="0001047D">
        <w:rPr>
          <w:spacing w:val="-2"/>
          <w:sz w:val="18"/>
          <w:szCs w:val="32"/>
        </w:rPr>
        <w:t>Fokus</w:t>
      </w:r>
    </w:p>
    <w:p w14:paraId="4C63C4AC" w14:textId="77777777" w:rsidR="001D5767" w:rsidRPr="0001047D" w:rsidRDefault="001D5767" w:rsidP="001D5767">
      <w:pPr>
        <w:pStyle w:val="Unternehmensportrait"/>
        <w:jc w:val="left"/>
        <w:rPr>
          <w:sz w:val="18"/>
          <w:szCs w:val="22"/>
        </w:rPr>
      </w:pPr>
      <w:r w:rsidRPr="0001047D">
        <w:rPr>
          <w:sz w:val="18"/>
          <w:szCs w:val="22"/>
        </w:rPr>
        <w:t xml:space="preserve">Die Steigerung von Effizienz und Produktivität über Automatisierung und Digitalisierung ist eine der größten Herausforderungen unserer Kunden. Dafür braucht es tiefgehendes Domänenwissen, die Kombination von </w:t>
      </w:r>
      <w:r w:rsidRPr="0001047D">
        <w:rPr>
          <w:spacing w:val="-2"/>
          <w:sz w:val="18"/>
          <w:szCs w:val="22"/>
        </w:rPr>
        <w:t>Hardware</w:t>
      </w:r>
      <w:r w:rsidRPr="0001047D">
        <w:rPr>
          <w:spacing w:val="-3"/>
          <w:sz w:val="18"/>
          <w:szCs w:val="22"/>
        </w:rPr>
        <w:t xml:space="preserve"> </w:t>
      </w:r>
      <w:r w:rsidRPr="0001047D">
        <w:rPr>
          <w:spacing w:val="-2"/>
          <w:sz w:val="18"/>
          <w:szCs w:val="22"/>
        </w:rPr>
        <w:t>und</w:t>
      </w:r>
      <w:r w:rsidRPr="0001047D">
        <w:rPr>
          <w:spacing w:val="-3"/>
          <w:sz w:val="18"/>
          <w:szCs w:val="22"/>
        </w:rPr>
        <w:t xml:space="preserve"> </w:t>
      </w:r>
      <w:r w:rsidRPr="0001047D">
        <w:rPr>
          <w:spacing w:val="-2"/>
          <w:sz w:val="18"/>
          <w:szCs w:val="22"/>
        </w:rPr>
        <w:t>Software</w:t>
      </w:r>
      <w:r w:rsidRPr="0001047D">
        <w:rPr>
          <w:spacing w:val="-3"/>
          <w:sz w:val="18"/>
          <w:szCs w:val="22"/>
        </w:rPr>
        <w:t xml:space="preserve"> </w:t>
      </w:r>
      <w:r w:rsidRPr="0001047D">
        <w:rPr>
          <w:spacing w:val="-2"/>
          <w:sz w:val="18"/>
          <w:szCs w:val="22"/>
        </w:rPr>
        <w:t>und</w:t>
      </w:r>
      <w:r w:rsidRPr="0001047D">
        <w:rPr>
          <w:spacing w:val="-3"/>
          <w:sz w:val="18"/>
          <w:szCs w:val="22"/>
        </w:rPr>
        <w:t xml:space="preserve"> </w:t>
      </w:r>
      <w:r w:rsidRPr="0001047D">
        <w:rPr>
          <w:spacing w:val="-2"/>
          <w:sz w:val="18"/>
          <w:szCs w:val="22"/>
        </w:rPr>
        <w:t>übergreifende</w:t>
      </w:r>
      <w:r w:rsidRPr="0001047D">
        <w:rPr>
          <w:spacing w:val="-3"/>
          <w:sz w:val="18"/>
          <w:szCs w:val="22"/>
        </w:rPr>
        <w:t xml:space="preserve"> </w:t>
      </w:r>
      <w:r w:rsidRPr="0001047D">
        <w:rPr>
          <w:spacing w:val="-2"/>
          <w:sz w:val="18"/>
          <w:szCs w:val="22"/>
        </w:rPr>
        <w:t>Zusammenarbeit.</w:t>
      </w:r>
      <w:r w:rsidRPr="0001047D">
        <w:rPr>
          <w:spacing w:val="-3"/>
          <w:sz w:val="18"/>
          <w:szCs w:val="22"/>
        </w:rPr>
        <w:t xml:space="preserve"> </w:t>
      </w:r>
      <w:r w:rsidRPr="0001047D">
        <w:rPr>
          <w:spacing w:val="-2"/>
          <w:sz w:val="18"/>
          <w:szCs w:val="22"/>
        </w:rPr>
        <w:t>Wir</w:t>
      </w:r>
      <w:r w:rsidRPr="0001047D">
        <w:rPr>
          <w:spacing w:val="-3"/>
          <w:sz w:val="18"/>
          <w:szCs w:val="22"/>
        </w:rPr>
        <w:t xml:space="preserve"> </w:t>
      </w:r>
      <w:r w:rsidRPr="0001047D">
        <w:rPr>
          <w:spacing w:val="-2"/>
          <w:sz w:val="18"/>
          <w:szCs w:val="22"/>
        </w:rPr>
        <w:t>sind</w:t>
      </w:r>
      <w:r w:rsidRPr="0001047D">
        <w:rPr>
          <w:spacing w:val="-3"/>
          <w:sz w:val="18"/>
          <w:szCs w:val="22"/>
        </w:rPr>
        <w:t xml:space="preserve"> </w:t>
      </w:r>
      <w:r w:rsidRPr="0001047D">
        <w:rPr>
          <w:spacing w:val="-2"/>
          <w:sz w:val="18"/>
          <w:szCs w:val="22"/>
        </w:rPr>
        <w:t>überzeugt:</w:t>
      </w:r>
      <w:r w:rsidRPr="0001047D">
        <w:rPr>
          <w:spacing w:val="-3"/>
          <w:sz w:val="18"/>
          <w:szCs w:val="22"/>
        </w:rPr>
        <w:t xml:space="preserve"> </w:t>
      </w:r>
      <w:r w:rsidRPr="0001047D">
        <w:rPr>
          <w:spacing w:val="-2"/>
          <w:sz w:val="18"/>
          <w:szCs w:val="22"/>
        </w:rPr>
        <w:t>Datenräume</w:t>
      </w:r>
      <w:r w:rsidRPr="0001047D">
        <w:rPr>
          <w:spacing w:val="-3"/>
          <w:sz w:val="18"/>
          <w:szCs w:val="22"/>
        </w:rPr>
        <w:t xml:space="preserve"> </w:t>
      </w:r>
      <w:r w:rsidRPr="0001047D">
        <w:rPr>
          <w:spacing w:val="-2"/>
          <w:sz w:val="18"/>
          <w:szCs w:val="22"/>
        </w:rPr>
        <w:t>zu</w:t>
      </w:r>
      <w:r w:rsidRPr="0001047D">
        <w:rPr>
          <w:spacing w:val="-3"/>
          <w:sz w:val="18"/>
          <w:szCs w:val="22"/>
        </w:rPr>
        <w:t xml:space="preserve"> </w:t>
      </w:r>
      <w:r w:rsidRPr="0001047D">
        <w:rPr>
          <w:spacing w:val="-2"/>
          <w:sz w:val="18"/>
          <w:szCs w:val="22"/>
        </w:rPr>
        <w:t>schaffen</w:t>
      </w:r>
      <w:r w:rsidRPr="0001047D">
        <w:rPr>
          <w:spacing w:val="-3"/>
          <w:sz w:val="18"/>
          <w:szCs w:val="22"/>
        </w:rPr>
        <w:t xml:space="preserve"> </w:t>
      </w:r>
      <w:r w:rsidRPr="0001047D">
        <w:rPr>
          <w:spacing w:val="-2"/>
          <w:sz w:val="18"/>
          <w:szCs w:val="22"/>
        </w:rPr>
        <w:t xml:space="preserve">und </w:t>
      </w:r>
      <w:r w:rsidRPr="0001047D">
        <w:rPr>
          <w:sz w:val="18"/>
          <w:szCs w:val="22"/>
        </w:rPr>
        <w:t>zu</w:t>
      </w:r>
      <w:r w:rsidRPr="0001047D">
        <w:rPr>
          <w:spacing w:val="-2"/>
          <w:sz w:val="18"/>
          <w:szCs w:val="22"/>
        </w:rPr>
        <w:t xml:space="preserve"> </w:t>
      </w:r>
      <w:r w:rsidRPr="0001047D">
        <w:rPr>
          <w:sz w:val="18"/>
          <w:szCs w:val="22"/>
        </w:rPr>
        <w:t>verbinden</w:t>
      </w:r>
      <w:r w:rsidRPr="0001047D">
        <w:rPr>
          <w:spacing w:val="-2"/>
          <w:sz w:val="18"/>
          <w:szCs w:val="22"/>
        </w:rPr>
        <w:t xml:space="preserve"> </w:t>
      </w:r>
      <w:r w:rsidRPr="0001047D">
        <w:rPr>
          <w:sz w:val="18"/>
          <w:szCs w:val="22"/>
        </w:rPr>
        <w:t>ist</w:t>
      </w:r>
      <w:r w:rsidRPr="0001047D">
        <w:rPr>
          <w:spacing w:val="-2"/>
          <w:sz w:val="18"/>
          <w:szCs w:val="22"/>
        </w:rPr>
        <w:t xml:space="preserve"> </w:t>
      </w:r>
      <w:r w:rsidRPr="0001047D">
        <w:rPr>
          <w:sz w:val="18"/>
          <w:szCs w:val="22"/>
        </w:rPr>
        <w:t>entscheidend</w:t>
      </w:r>
      <w:r w:rsidRPr="0001047D">
        <w:rPr>
          <w:spacing w:val="-2"/>
          <w:sz w:val="18"/>
          <w:szCs w:val="22"/>
        </w:rPr>
        <w:t xml:space="preserve"> </w:t>
      </w:r>
      <w:r w:rsidRPr="0001047D">
        <w:rPr>
          <w:sz w:val="18"/>
          <w:szCs w:val="22"/>
        </w:rPr>
        <w:t>für</w:t>
      </w:r>
      <w:r w:rsidRPr="0001047D">
        <w:rPr>
          <w:spacing w:val="-2"/>
          <w:sz w:val="18"/>
          <w:szCs w:val="22"/>
        </w:rPr>
        <w:t xml:space="preserve"> </w:t>
      </w:r>
      <w:r w:rsidRPr="0001047D">
        <w:rPr>
          <w:sz w:val="18"/>
          <w:szCs w:val="22"/>
        </w:rPr>
        <w:t>das</w:t>
      </w:r>
      <w:r w:rsidRPr="0001047D">
        <w:rPr>
          <w:spacing w:val="-2"/>
          <w:sz w:val="18"/>
          <w:szCs w:val="22"/>
        </w:rPr>
        <w:t xml:space="preserve"> </w:t>
      </w:r>
      <w:r w:rsidRPr="0001047D">
        <w:rPr>
          <w:sz w:val="18"/>
          <w:szCs w:val="22"/>
        </w:rPr>
        <w:t>Gelingen</w:t>
      </w:r>
      <w:r w:rsidRPr="0001047D">
        <w:rPr>
          <w:spacing w:val="-2"/>
          <w:sz w:val="18"/>
          <w:szCs w:val="22"/>
        </w:rPr>
        <w:t xml:space="preserve"> </w:t>
      </w:r>
      <w:r w:rsidRPr="0001047D">
        <w:rPr>
          <w:sz w:val="18"/>
          <w:szCs w:val="22"/>
        </w:rPr>
        <w:t>der</w:t>
      </w:r>
      <w:r w:rsidRPr="0001047D">
        <w:rPr>
          <w:spacing w:val="-2"/>
          <w:sz w:val="18"/>
          <w:szCs w:val="22"/>
        </w:rPr>
        <w:t xml:space="preserve"> </w:t>
      </w:r>
      <w:r w:rsidRPr="0001047D">
        <w:rPr>
          <w:sz w:val="18"/>
          <w:szCs w:val="22"/>
        </w:rPr>
        <w:t>industriellen</w:t>
      </w:r>
      <w:r w:rsidRPr="0001047D">
        <w:rPr>
          <w:spacing w:val="-2"/>
          <w:sz w:val="18"/>
          <w:szCs w:val="22"/>
        </w:rPr>
        <w:t xml:space="preserve"> </w:t>
      </w:r>
      <w:r w:rsidRPr="0001047D">
        <w:rPr>
          <w:sz w:val="18"/>
          <w:szCs w:val="22"/>
        </w:rPr>
        <w:t>Transformation.</w:t>
      </w:r>
      <w:r w:rsidRPr="0001047D">
        <w:rPr>
          <w:spacing w:val="-2"/>
          <w:sz w:val="18"/>
          <w:szCs w:val="22"/>
        </w:rPr>
        <w:t xml:space="preserve"> </w:t>
      </w:r>
      <w:r w:rsidRPr="0001047D">
        <w:rPr>
          <w:sz w:val="18"/>
          <w:szCs w:val="22"/>
        </w:rPr>
        <w:t>Das</w:t>
      </w:r>
      <w:r w:rsidRPr="0001047D">
        <w:rPr>
          <w:spacing w:val="-2"/>
          <w:sz w:val="18"/>
          <w:szCs w:val="22"/>
        </w:rPr>
        <w:t xml:space="preserve"> </w:t>
      </w:r>
      <w:r w:rsidRPr="0001047D">
        <w:rPr>
          <w:sz w:val="18"/>
          <w:szCs w:val="22"/>
        </w:rPr>
        <w:t>ist</w:t>
      </w:r>
      <w:r w:rsidRPr="0001047D">
        <w:rPr>
          <w:spacing w:val="-2"/>
          <w:sz w:val="18"/>
          <w:szCs w:val="22"/>
        </w:rPr>
        <w:t xml:space="preserve"> </w:t>
      </w:r>
      <w:r w:rsidRPr="0001047D">
        <w:rPr>
          <w:sz w:val="18"/>
          <w:szCs w:val="22"/>
        </w:rPr>
        <w:t>unsere</w:t>
      </w:r>
      <w:r w:rsidRPr="0001047D">
        <w:rPr>
          <w:spacing w:val="-2"/>
          <w:sz w:val="18"/>
          <w:szCs w:val="22"/>
        </w:rPr>
        <w:t xml:space="preserve"> </w:t>
      </w:r>
      <w:r w:rsidRPr="0001047D">
        <w:rPr>
          <w:sz w:val="18"/>
          <w:szCs w:val="22"/>
        </w:rPr>
        <w:t>Kompetenz.</w:t>
      </w:r>
    </w:p>
    <w:p w14:paraId="2A7CC69D" w14:textId="77777777" w:rsidR="001D5767" w:rsidRPr="0001047D" w:rsidRDefault="001D5767" w:rsidP="001D5767">
      <w:pPr>
        <w:pStyle w:val="Unternehmensportrait"/>
        <w:jc w:val="left"/>
        <w:rPr>
          <w:sz w:val="18"/>
          <w:szCs w:val="22"/>
        </w:rPr>
      </w:pPr>
    </w:p>
    <w:p w14:paraId="0FDC3D7E" w14:textId="77777777" w:rsidR="001D5767" w:rsidRPr="0001047D" w:rsidRDefault="001D5767" w:rsidP="001D5767">
      <w:pPr>
        <w:pStyle w:val="Unternehmensportrait"/>
        <w:jc w:val="left"/>
        <w:rPr>
          <w:sz w:val="18"/>
          <w:szCs w:val="22"/>
        </w:rPr>
      </w:pPr>
      <w:r w:rsidRPr="0001047D">
        <w:rPr>
          <w:sz w:val="18"/>
          <w:szCs w:val="22"/>
        </w:rPr>
        <w:t>Eplan und Rittal treiben den Aufbau des Digitalen Zwillings von Maschinen und Anlagen voran und machen die Daten im Betrieb nutzbar. Cideon steigert die Datendurchgängigkeit rund um den digitalen Produktzwilling</w:t>
      </w:r>
      <w:r w:rsidRPr="0001047D">
        <w:rPr>
          <w:spacing w:val="27"/>
          <w:sz w:val="18"/>
          <w:szCs w:val="22"/>
        </w:rPr>
        <w:t xml:space="preserve"> </w:t>
      </w:r>
      <w:r w:rsidRPr="0001047D">
        <w:rPr>
          <w:sz w:val="18"/>
          <w:szCs w:val="22"/>
        </w:rPr>
        <w:t>mit</w:t>
      </w:r>
      <w:r w:rsidRPr="0001047D">
        <w:rPr>
          <w:spacing w:val="27"/>
          <w:sz w:val="18"/>
          <w:szCs w:val="22"/>
        </w:rPr>
        <w:t xml:space="preserve"> </w:t>
      </w:r>
      <w:r w:rsidRPr="0001047D">
        <w:rPr>
          <w:sz w:val="18"/>
          <w:szCs w:val="22"/>
        </w:rPr>
        <w:t>Expertise</w:t>
      </w:r>
      <w:r w:rsidRPr="0001047D">
        <w:rPr>
          <w:spacing w:val="27"/>
          <w:sz w:val="18"/>
          <w:szCs w:val="22"/>
        </w:rPr>
        <w:t xml:space="preserve"> </w:t>
      </w:r>
      <w:r w:rsidRPr="0001047D">
        <w:rPr>
          <w:sz w:val="18"/>
          <w:szCs w:val="22"/>
        </w:rPr>
        <w:t>in</w:t>
      </w:r>
      <w:r w:rsidRPr="0001047D">
        <w:rPr>
          <w:spacing w:val="27"/>
          <w:sz w:val="18"/>
          <w:szCs w:val="22"/>
        </w:rPr>
        <w:t xml:space="preserve"> </w:t>
      </w:r>
      <w:r w:rsidRPr="0001047D">
        <w:rPr>
          <w:sz w:val="18"/>
          <w:szCs w:val="22"/>
        </w:rPr>
        <w:t>CAD/CAM,</w:t>
      </w:r>
      <w:r w:rsidRPr="0001047D">
        <w:rPr>
          <w:spacing w:val="27"/>
          <w:sz w:val="18"/>
          <w:szCs w:val="22"/>
        </w:rPr>
        <w:t xml:space="preserve"> </w:t>
      </w:r>
      <w:r w:rsidRPr="0001047D">
        <w:rPr>
          <w:sz w:val="18"/>
          <w:szCs w:val="22"/>
        </w:rPr>
        <w:t>PDM/PLM</w:t>
      </w:r>
      <w:r w:rsidRPr="0001047D">
        <w:rPr>
          <w:spacing w:val="27"/>
          <w:sz w:val="18"/>
          <w:szCs w:val="22"/>
        </w:rPr>
        <w:t xml:space="preserve"> </w:t>
      </w:r>
      <w:r w:rsidRPr="0001047D">
        <w:rPr>
          <w:sz w:val="18"/>
          <w:szCs w:val="22"/>
        </w:rPr>
        <w:t>und</w:t>
      </w:r>
      <w:r w:rsidRPr="0001047D">
        <w:rPr>
          <w:spacing w:val="27"/>
          <w:sz w:val="18"/>
          <w:szCs w:val="22"/>
        </w:rPr>
        <w:t xml:space="preserve"> </w:t>
      </w:r>
      <w:r w:rsidRPr="0001047D">
        <w:rPr>
          <w:sz w:val="18"/>
          <w:szCs w:val="22"/>
        </w:rPr>
        <w:t>Produktkonfiguration.</w:t>
      </w:r>
    </w:p>
    <w:p w14:paraId="0F2FD70E" w14:textId="77777777" w:rsidR="001D5767" w:rsidRPr="0001047D" w:rsidRDefault="001D5767" w:rsidP="001D5767">
      <w:pPr>
        <w:pStyle w:val="Unternehmensportrait-H2"/>
        <w:rPr>
          <w:sz w:val="18"/>
          <w:szCs w:val="32"/>
        </w:rPr>
      </w:pPr>
      <w:r w:rsidRPr="0001047D">
        <w:rPr>
          <w:sz w:val="18"/>
          <w:szCs w:val="32"/>
        </w:rPr>
        <w:t>Nachhaltigkeit</w:t>
      </w:r>
    </w:p>
    <w:p w14:paraId="3959E41E" w14:textId="27A25003" w:rsidR="001D5767" w:rsidRPr="0001047D" w:rsidRDefault="001D5767" w:rsidP="001D5767">
      <w:pPr>
        <w:pStyle w:val="Unternehmensportrait"/>
        <w:jc w:val="left"/>
        <w:rPr>
          <w:sz w:val="18"/>
          <w:szCs w:val="22"/>
        </w:rPr>
      </w:pPr>
      <w:r w:rsidRPr="0001047D">
        <w:rPr>
          <w:sz w:val="18"/>
          <w:szCs w:val="22"/>
        </w:rPr>
        <w:t xml:space="preserve">Umwelt- und Klimaschutz, soziales Engagement und ethische Unternehmensführung sind für Rittal selbstverständlich. Wir nehmen unsere Verantwortung für eine nachhaltige Zukunft ernst. Unser Ansatz zur Ressourcenschonung umfasst die Optimierung der eigenen Produktionsprozesse, einen möglichst niedrigen </w:t>
      </w:r>
      <w:proofErr w:type="spellStart"/>
      <w:r w:rsidRPr="0001047D">
        <w:rPr>
          <w:sz w:val="18"/>
          <w:szCs w:val="22"/>
        </w:rPr>
        <w:t>Product</w:t>
      </w:r>
      <w:proofErr w:type="spellEnd"/>
      <w:r w:rsidRPr="0001047D">
        <w:rPr>
          <w:sz w:val="18"/>
          <w:szCs w:val="22"/>
        </w:rPr>
        <w:t xml:space="preserve"> Carbon Footprint unserer Produkte sowie Lösungen, die unsere Kunden in der Erreichung ihrer Klimaziele unterstützen.</w:t>
      </w:r>
      <w:r w:rsidR="00E8406E" w:rsidRPr="00E8406E">
        <w:t xml:space="preserve"> </w:t>
      </w:r>
      <w:r w:rsidR="00E8406E" w:rsidRPr="00E8406E">
        <w:rPr>
          <w:sz w:val="18"/>
          <w:szCs w:val="22"/>
        </w:rPr>
        <w:t xml:space="preserve">Mit „Gold“ im unabhängigen Rating von </w:t>
      </w:r>
      <w:proofErr w:type="spellStart"/>
      <w:r w:rsidR="00E8406E" w:rsidRPr="00E8406E">
        <w:rPr>
          <w:sz w:val="18"/>
          <w:szCs w:val="22"/>
        </w:rPr>
        <w:t>EcoVadis</w:t>
      </w:r>
      <w:proofErr w:type="spellEnd"/>
      <w:r w:rsidR="00E8406E" w:rsidRPr="00E8406E">
        <w:rPr>
          <w:sz w:val="18"/>
          <w:szCs w:val="22"/>
        </w:rPr>
        <w:t xml:space="preserve"> zählt Rittal zu den besten 5 Prozent der bewerteten Unternehmen.</w:t>
      </w:r>
    </w:p>
    <w:p w14:paraId="489116EF" w14:textId="77777777" w:rsidR="001D5767" w:rsidRPr="0001047D" w:rsidRDefault="001D5767" w:rsidP="001D5767">
      <w:pPr>
        <w:pStyle w:val="Unternehmensportrait-H2"/>
        <w:rPr>
          <w:spacing w:val="-2"/>
          <w:sz w:val="18"/>
          <w:szCs w:val="32"/>
        </w:rPr>
      </w:pPr>
      <w:r w:rsidRPr="0001047D">
        <w:rPr>
          <w:sz w:val="18"/>
          <w:szCs w:val="32"/>
        </w:rPr>
        <w:t>Familienunternehmen</w:t>
      </w:r>
      <w:r w:rsidRPr="0001047D">
        <w:rPr>
          <w:spacing w:val="18"/>
          <w:sz w:val="18"/>
          <w:szCs w:val="32"/>
        </w:rPr>
        <w:t xml:space="preserve"> </w:t>
      </w:r>
      <w:r w:rsidRPr="0001047D">
        <w:rPr>
          <w:sz w:val="18"/>
          <w:szCs w:val="32"/>
        </w:rPr>
        <w:t>und</w:t>
      </w:r>
      <w:r w:rsidRPr="0001047D">
        <w:rPr>
          <w:spacing w:val="18"/>
          <w:sz w:val="18"/>
          <w:szCs w:val="32"/>
        </w:rPr>
        <w:t xml:space="preserve"> </w:t>
      </w:r>
      <w:r w:rsidRPr="0001047D">
        <w:rPr>
          <w:sz w:val="18"/>
          <w:szCs w:val="32"/>
        </w:rPr>
        <w:t>Global</w:t>
      </w:r>
      <w:r w:rsidRPr="0001047D">
        <w:rPr>
          <w:spacing w:val="18"/>
          <w:sz w:val="18"/>
          <w:szCs w:val="32"/>
        </w:rPr>
        <w:t xml:space="preserve"> </w:t>
      </w:r>
      <w:r w:rsidRPr="0001047D">
        <w:rPr>
          <w:spacing w:val="-2"/>
          <w:sz w:val="18"/>
          <w:szCs w:val="32"/>
        </w:rPr>
        <w:t>Player</w:t>
      </w:r>
    </w:p>
    <w:p w14:paraId="0129A5F8" w14:textId="6908C382" w:rsidR="001D5767" w:rsidRPr="0001047D" w:rsidRDefault="001D5767" w:rsidP="001D5767">
      <w:pPr>
        <w:pStyle w:val="Unternehmensportrait"/>
        <w:jc w:val="left"/>
        <w:rPr>
          <w:sz w:val="18"/>
          <w:szCs w:val="22"/>
        </w:rPr>
      </w:pPr>
      <w:r w:rsidRPr="0001047D">
        <w:rPr>
          <w:sz w:val="18"/>
          <w:szCs w:val="22"/>
        </w:rPr>
        <w:t xml:space="preserve">Rittal wurde im Jahr 1961 gegründet und ist das größte Unternehmen der inhabergeführten Friedhelm Loh Group. Die Unternehmensgruppe ist mit 13 Produktionsstätten und 95 Tochtergesellschaften international erfolgreich. Das Familienunternehmen beschäftigt 12.600 Mitarbeiter und erzielte im Jahr 2024 einen Umsatz von 3,1 Milliarden Euro. 2023 wurde die Friedhelm Loh Group als „Best Place </w:t>
      </w:r>
      <w:proofErr w:type="spellStart"/>
      <w:r w:rsidRPr="0001047D">
        <w:rPr>
          <w:sz w:val="18"/>
          <w:szCs w:val="22"/>
        </w:rPr>
        <w:t>to</w:t>
      </w:r>
      <w:proofErr w:type="spellEnd"/>
      <w:r w:rsidRPr="0001047D">
        <w:rPr>
          <w:sz w:val="18"/>
          <w:szCs w:val="22"/>
        </w:rPr>
        <w:t xml:space="preserve"> </w:t>
      </w:r>
      <w:proofErr w:type="spellStart"/>
      <w:r w:rsidRPr="0001047D">
        <w:rPr>
          <w:sz w:val="18"/>
          <w:szCs w:val="22"/>
        </w:rPr>
        <w:t>Learn</w:t>
      </w:r>
      <w:proofErr w:type="spellEnd"/>
      <w:r w:rsidRPr="0001047D">
        <w:rPr>
          <w:sz w:val="18"/>
          <w:szCs w:val="22"/>
        </w:rPr>
        <w:t>“ und „Arbeitgeber der Zukunft“ ausgezeichnet. Rittal erhielt 2025 zum vierten Mal in Folge das Top 100-Siegel als eines der innovativsten mittelständischen Unternehmen in Deutschland.</w:t>
      </w:r>
      <w:r w:rsidR="00E8406E" w:rsidRPr="00E8406E">
        <w:t xml:space="preserve"> </w:t>
      </w:r>
      <w:r w:rsidR="00E8406E" w:rsidRPr="00E8406E">
        <w:rPr>
          <w:sz w:val="18"/>
          <w:szCs w:val="22"/>
        </w:rPr>
        <w:t>Das Werk Haiger erreichte 2025 den Gesamtsieg im prestigeträchtigen europäischen Benchmark-Wettbewerb „Fabrik des Jahres“.</w:t>
      </w:r>
    </w:p>
    <w:p w14:paraId="35D0D816" w14:textId="77777777" w:rsidR="001D5767" w:rsidRPr="0001047D" w:rsidRDefault="001D5767" w:rsidP="001D5767">
      <w:pPr>
        <w:pStyle w:val="Unternehmensportrait"/>
        <w:jc w:val="left"/>
        <w:rPr>
          <w:sz w:val="18"/>
          <w:szCs w:val="22"/>
        </w:rPr>
      </w:pPr>
    </w:p>
    <w:p w14:paraId="27FE984A" w14:textId="77777777" w:rsidR="001D5767" w:rsidRPr="0001047D" w:rsidRDefault="001D5767" w:rsidP="001D5767">
      <w:pPr>
        <w:pStyle w:val="Unternehmensportrait"/>
        <w:jc w:val="left"/>
        <w:rPr>
          <w:spacing w:val="-2"/>
          <w:sz w:val="18"/>
          <w:szCs w:val="22"/>
        </w:rPr>
      </w:pPr>
      <w:r w:rsidRPr="0001047D">
        <w:rPr>
          <w:sz w:val="18"/>
          <w:szCs w:val="22"/>
        </w:rPr>
        <w:t>Weitere</w:t>
      </w:r>
      <w:r w:rsidRPr="0001047D">
        <w:rPr>
          <w:spacing w:val="16"/>
          <w:sz w:val="18"/>
          <w:szCs w:val="22"/>
        </w:rPr>
        <w:t xml:space="preserve"> </w:t>
      </w:r>
      <w:r w:rsidRPr="0001047D">
        <w:rPr>
          <w:sz w:val="18"/>
          <w:szCs w:val="22"/>
        </w:rPr>
        <w:t>Informationen</w:t>
      </w:r>
      <w:r w:rsidRPr="0001047D">
        <w:rPr>
          <w:spacing w:val="19"/>
          <w:sz w:val="18"/>
          <w:szCs w:val="22"/>
        </w:rPr>
        <w:t xml:space="preserve"> </w:t>
      </w:r>
      <w:r w:rsidRPr="0001047D">
        <w:rPr>
          <w:sz w:val="18"/>
          <w:szCs w:val="22"/>
        </w:rPr>
        <w:t>finden</w:t>
      </w:r>
      <w:r w:rsidRPr="0001047D">
        <w:rPr>
          <w:spacing w:val="18"/>
          <w:sz w:val="18"/>
          <w:szCs w:val="22"/>
        </w:rPr>
        <w:t xml:space="preserve"> </w:t>
      </w:r>
      <w:r w:rsidRPr="0001047D">
        <w:rPr>
          <w:sz w:val="18"/>
          <w:szCs w:val="22"/>
        </w:rPr>
        <w:t>Sie</w:t>
      </w:r>
      <w:r w:rsidRPr="0001047D">
        <w:rPr>
          <w:spacing w:val="19"/>
          <w:sz w:val="18"/>
          <w:szCs w:val="22"/>
        </w:rPr>
        <w:t xml:space="preserve"> </w:t>
      </w:r>
      <w:r w:rsidRPr="0001047D">
        <w:rPr>
          <w:sz w:val="18"/>
          <w:szCs w:val="22"/>
        </w:rPr>
        <w:t>unter</w:t>
      </w:r>
      <w:r w:rsidRPr="0001047D">
        <w:rPr>
          <w:spacing w:val="18"/>
          <w:sz w:val="18"/>
          <w:szCs w:val="22"/>
        </w:rPr>
        <w:t xml:space="preserve"> </w:t>
      </w:r>
      <w:r w:rsidRPr="0001047D">
        <w:rPr>
          <w:sz w:val="18"/>
          <w:szCs w:val="22"/>
        </w:rPr>
        <w:t>www.rittal.de</w:t>
      </w:r>
      <w:r w:rsidRPr="0001047D">
        <w:rPr>
          <w:spacing w:val="19"/>
          <w:sz w:val="18"/>
          <w:szCs w:val="22"/>
        </w:rPr>
        <w:t xml:space="preserve"> </w:t>
      </w:r>
      <w:r w:rsidRPr="0001047D">
        <w:rPr>
          <w:sz w:val="18"/>
          <w:szCs w:val="22"/>
        </w:rPr>
        <w:t>und</w:t>
      </w:r>
      <w:r w:rsidRPr="0001047D">
        <w:rPr>
          <w:spacing w:val="19"/>
          <w:sz w:val="18"/>
          <w:szCs w:val="22"/>
        </w:rPr>
        <w:t xml:space="preserve"> </w:t>
      </w:r>
      <w:r w:rsidRPr="0001047D">
        <w:rPr>
          <w:sz w:val="18"/>
          <w:szCs w:val="22"/>
        </w:rPr>
        <w:t>www.friedhelm-loh-</w:t>
      </w:r>
      <w:r w:rsidRPr="0001047D">
        <w:rPr>
          <w:spacing w:val="-2"/>
          <w:sz w:val="18"/>
          <w:szCs w:val="22"/>
        </w:rPr>
        <w:t>group.de.</w:t>
      </w:r>
    </w:p>
    <w:p w14:paraId="6D251B15" w14:textId="77777777" w:rsidR="001D5767" w:rsidRPr="00DA78A6" w:rsidRDefault="001D5767" w:rsidP="001D5767">
      <w:pPr>
        <w:pStyle w:val="Unternehmensportrait-Linie"/>
      </w:pPr>
    </w:p>
    <w:p w14:paraId="438CEA6B" w14:textId="77777777" w:rsidR="001D5767" w:rsidRPr="000E7A2C" w:rsidRDefault="001D5767" w:rsidP="001D5767">
      <w:pPr>
        <w:pStyle w:val="Unternehmensportrait"/>
        <w:jc w:val="left"/>
      </w:pPr>
    </w:p>
    <w:p w14:paraId="1009D308" w14:textId="77777777" w:rsidR="001D5767" w:rsidRPr="00681C6A" w:rsidRDefault="001D5767" w:rsidP="001D5767">
      <w:pPr>
        <w:pStyle w:val="Unternehmenkommunikation"/>
        <w:jc w:val="left"/>
      </w:pPr>
      <w:r w:rsidRPr="00681C6A">
        <w:t>Unternehmenskommunikation</w:t>
      </w:r>
    </w:p>
    <w:p w14:paraId="63F18A4F" w14:textId="77777777" w:rsidR="001D5767" w:rsidRPr="008E3C61" w:rsidRDefault="001D5767" w:rsidP="001D5767">
      <w:pPr>
        <w:pStyle w:val="Unternehmenkommunikation"/>
        <w:jc w:val="left"/>
      </w:pPr>
      <w:r w:rsidRPr="008E3C61">
        <w:t>Dr. Carola Hilbrand</w:t>
      </w:r>
      <w:r w:rsidRPr="008E3C61">
        <w:tab/>
        <w:t>Rittal GmbH &amp; Co. KG</w:t>
      </w:r>
    </w:p>
    <w:p w14:paraId="4453DF93" w14:textId="77777777" w:rsidR="001D5767" w:rsidRPr="00681C6A" w:rsidRDefault="001D5767" w:rsidP="001D5767">
      <w:pPr>
        <w:pStyle w:val="Unternehmenkommunikation"/>
        <w:jc w:val="left"/>
      </w:pPr>
      <w:r>
        <w:t>Corporate</w:t>
      </w:r>
      <w:r w:rsidRPr="00681C6A">
        <w:t xml:space="preserve"> &amp; Brand Communications</w:t>
      </w:r>
      <w:r w:rsidRPr="00681C6A">
        <w:tab/>
        <w:t>Auf dem Stützelberg</w:t>
      </w:r>
    </w:p>
    <w:p w14:paraId="60B4F34D" w14:textId="77777777" w:rsidR="001D5767" w:rsidRPr="00681C6A" w:rsidRDefault="001D5767" w:rsidP="001D5767">
      <w:pPr>
        <w:pStyle w:val="Unternehmenkommunikation"/>
        <w:jc w:val="left"/>
      </w:pPr>
      <w:r w:rsidRPr="00681C6A">
        <w:t>Tel.: 02772/505-2</w:t>
      </w:r>
      <w:r>
        <w:t>527</w:t>
      </w:r>
      <w:r w:rsidRPr="00681C6A">
        <w:tab/>
        <w:t>35745 Herborn</w:t>
      </w:r>
    </w:p>
    <w:p w14:paraId="48433341" w14:textId="77959F64" w:rsidR="00C40907" w:rsidRPr="004305EE" w:rsidRDefault="001D5767" w:rsidP="00E8406E">
      <w:pPr>
        <w:pStyle w:val="Unternehmenkommunikation"/>
        <w:jc w:val="left"/>
      </w:pPr>
      <w:r>
        <w:t>hilbrand</w:t>
      </w:r>
      <w:r w:rsidRPr="00681C6A">
        <w:t>.</w:t>
      </w:r>
      <w:r>
        <w:t>c</w:t>
      </w:r>
      <w:r w:rsidRPr="00681C6A">
        <w:t>@rittal.de</w:t>
      </w:r>
      <w:r w:rsidRPr="00681C6A">
        <w:tab/>
      </w:r>
      <w:hyperlink r:id="rId15" w:history="1">
        <w:r w:rsidRPr="006F5E94">
          <w:rPr>
            <w:rStyle w:val="Hyperlink"/>
            <w:color w:val="auto"/>
            <w:u w:val="none"/>
          </w:rPr>
          <w:t>www.rittal.de</w:t>
        </w:r>
      </w:hyperlink>
    </w:p>
    <w:sectPr w:rsidR="00C40907" w:rsidRPr="004305EE" w:rsidSect="002016FD">
      <w:headerReference w:type="default" r:id="rId16"/>
      <w:footerReference w:type="default" r:id="rId17"/>
      <w:type w:val="continuous"/>
      <w:pgSz w:w="11907" w:h="16840" w:code="9"/>
      <w:pgMar w:top="2948" w:right="822" w:bottom="2381" w:left="1361" w:header="885" w:footer="13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A66218" w14:textId="77777777" w:rsidR="009A4C91" w:rsidRDefault="009A4C91" w:rsidP="00C437B6">
      <w:r>
        <w:separator/>
      </w:r>
    </w:p>
  </w:endnote>
  <w:endnote w:type="continuationSeparator" w:id="0">
    <w:p w14:paraId="4E955A37" w14:textId="77777777" w:rsidR="009A4C91" w:rsidRDefault="009A4C91" w:rsidP="00C43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B567F" w14:textId="77777777" w:rsidR="00202595" w:rsidRDefault="006270D1">
    <w:pPr>
      <w:pStyle w:val="Fuzeile"/>
    </w:pPr>
    <w:r w:rsidRPr="006270D1">
      <w:rPr>
        <w:noProof/>
      </w:rPr>
      <w:drawing>
        <wp:anchor distT="0" distB="0" distL="0" distR="0" simplePos="0" relativeHeight="251657728" behindDoc="0" locked="0" layoutInCell="1" allowOverlap="0" wp14:anchorId="370ED1DB" wp14:editId="4E95934D">
          <wp:simplePos x="0" y="0"/>
          <wp:positionH relativeFrom="margin">
            <wp:posOffset>-970691</wp:posOffset>
          </wp:positionH>
          <wp:positionV relativeFrom="topMargin">
            <wp:posOffset>9789459</wp:posOffset>
          </wp:positionV>
          <wp:extent cx="7771280" cy="582706"/>
          <wp:effectExtent l="19050" t="0" r="0" b="0"/>
          <wp:wrapThrough wrapText="bothSides">
            <wp:wrapPolygon edited="0">
              <wp:start x="-53" y="0"/>
              <wp:lineTo x="-53" y="21214"/>
              <wp:lineTo x="21595" y="21214"/>
              <wp:lineTo x="21595" y="0"/>
              <wp:lineTo x="-53" y="0"/>
            </wp:wrapPolygon>
          </wp:wrapThrough>
          <wp:docPr id="1804235430" name="Grafik 6" descr="R_Stationery_BGw_GER_4c_FLG.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_Stationery_BGw_GER_4c_FLG.wmf"/>
                  <pic:cNvPicPr/>
                </pic:nvPicPr>
                <pic:blipFill>
                  <a:blip r:embed="rId1"/>
                  <a:stretch>
                    <a:fillRect/>
                  </a:stretch>
                </pic:blipFill>
                <pic:spPr>
                  <a:xfrm>
                    <a:off x="0" y="0"/>
                    <a:ext cx="7773670" cy="5816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D4BE3D" w14:textId="77777777" w:rsidR="009A4C91" w:rsidRDefault="009A4C91" w:rsidP="00C437B6">
      <w:r>
        <w:separator/>
      </w:r>
    </w:p>
  </w:footnote>
  <w:footnote w:type="continuationSeparator" w:id="0">
    <w:p w14:paraId="0219F5BB" w14:textId="77777777" w:rsidR="009A4C91" w:rsidRDefault="009A4C91" w:rsidP="00C437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AFF3A" w14:textId="1B9C90D8" w:rsidR="00202595" w:rsidRDefault="00927C90">
    <w:pPr>
      <w:kinsoku w:val="0"/>
      <w:overflowPunct w:val="0"/>
      <w:spacing w:line="14" w:lineRule="auto"/>
      <w:rPr>
        <w:rFonts w:ascii="Times New Roman" w:hAnsi="Times New Roman" w:cs="Times New Roman"/>
        <w:sz w:val="20"/>
        <w:szCs w:val="20"/>
      </w:rPr>
    </w:pPr>
    <w:r>
      <w:rPr>
        <w:rFonts w:eastAsia="Times New Roman"/>
        <w:b/>
        <w:bCs/>
        <w:noProof/>
        <w:sz w:val="28"/>
        <w:szCs w:val="24"/>
      </w:rPr>
      <mc:AlternateContent>
        <mc:Choice Requires="wps">
          <w:drawing>
            <wp:anchor distT="0" distB="0" distL="114300" distR="114300" simplePos="0" relativeHeight="251660800" behindDoc="0" locked="0" layoutInCell="1" allowOverlap="1" wp14:anchorId="606D80E3" wp14:editId="4636E875">
              <wp:simplePos x="0" y="0"/>
              <wp:positionH relativeFrom="margin">
                <wp:align>left</wp:align>
              </wp:positionH>
              <wp:positionV relativeFrom="paragraph">
                <wp:posOffset>379610</wp:posOffset>
              </wp:positionV>
              <wp:extent cx="3072384" cy="687628"/>
              <wp:effectExtent l="0" t="0" r="13970" b="17780"/>
              <wp:wrapNone/>
              <wp:docPr id="21860208" name="Textfeld 21860208"/>
              <wp:cNvGraphicFramePr/>
              <a:graphic xmlns:a="http://schemas.openxmlformats.org/drawingml/2006/main">
                <a:graphicData uri="http://schemas.microsoft.com/office/word/2010/wordprocessingShape">
                  <wps:wsp>
                    <wps:cNvSpPr txBox="1"/>
                    <wps:spPr>
                      <a:xfrm>
                        <a:off x="0" y="0"/>
                        <a:ext cx="3072384" cy="687628"/>
                      </a:xfrm>
                      <a:prstGeom prst="rect">
                        <a:avLst/>
                      </a:prstGeom>
                      <a:solidFill>
                        <a:sysClr val="window" lastClr="FFFFFF"/>
                      </a:solidFill>
                      <a:ln w="6350">
                        <a:solidFill>
                          <a:prstClr val="black"/>
                        </a:solidFill>
                      </a:ln>
                    </wps:spPr>
                    <wps:txbx>
                      <w:txbxContent>
                        <w:p w14:paraId="545CECB8" w14:textId="77777777" w:rsidR="00927C90" w:rsidRDefault="00927C90" w:rsidP="00927C90">
                          <w:r>
                            <w:t>Rittal und Eplan auf der SPS in Nürnberg</w:t>
                          </w:r>
                        </w:p>
                        <w:p w14:paraId="0BF2295C" w14:textId="77777777" w:rsidR="00927C90" w:rsidRDefault="00927C90" w:rsidP="00927C90">
                          <w:r>
                            <w:t xml:space="preserve">25. bis 27.11.2025 </w:t>
                          </w:r>
                        </w:p>
                        <w:p w14:paraId="64297215" w14:textId="77777777" w:rsidR="00927C90" w:rsidRPr="007543B6" w:rsidRDefault="00927C90" w:rsidP="00927C90">
                          <w:r w:rsidRPr="007543B6">
                            <w:t>Halle 3C, Stand 321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06D80E3" id="_x0000_t202" coordsize="21600,21600" o:spt="202" path="m,l,21600r21600,l21600,xe">
              <v:stroke joinstyle="miter"/>
              <v:path gradientshapeok="t" o:connecttype="rect"/>
            </v:shapetype>
            <v:shape id="Textfeld 21860208" o:spid="_x0000_s1026" type="#_x0000_t202" style="position:absolute;margin-left:0;margin-top:29.9pt;width:241.9pt;height:54.15pt;z-index:25166080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" fillcolor="window" strokeweight=".5pt">
              <v:textbox>
                <w:txbxContent>
                  <w:p w14:paraId="545CECB8" w14:textId="77777777" w:rsidR="00927C90" w:rsidRDefault="00927C90" w:rsidP="00927C90">
                    <w:r>
                      <w:t>Rittal und Eplan auf der SPS in Nürnberg</w:t>
                    </w:r>
                  </w:p>
                  <w:p w14:paraId="0BF2295C" w14:textId="77777777" w:rsidR="00927C90" w:rsidRDefault="00927C90" w:rsidP="00927C90">
                    <w:r>
                      <w:t xml:space="preserve">25. bis 27.11.2025 </w:t>
                    </w:r>
                  </w:p>
                  <w:p w14:paraId="64297215" w14:textId="77777777" w:rsidR="00927C90" w:rsidRPr="007543B6" w:rsidRDefault="00927C90" w:rsidP="00927C90">
                    <w:r w:rsidRPr="007543B6">
                      <w:t>Halle 3C, Stand 321</w:t>
                    </w:r>
                  </w:p>
                </w:txbxContent>
              </v:textbox>
              <w10:wrap anchorx="margin"/>
            </v:shape>
          </w:pict>
        </mc:Fallback>
      </mc:AlternateContent>
    </w:r>
    <w:r w:rsidR="0011102D" w:rsidRPr="0011102D">
      <w:rPr>
        <w:rFonts w:ascii="Times New Roman" w:hAnsi="Times New Roman" w:cs="Times New Roman"/>
        <w:noProof/>
        <w:sz w:val="20"/>
        <w:szCs w:val="20"/>
      </w:rPr>
      <w:drawing>
        <wp:anchor distT="0" distB="0" distL="114300" distR="114300" simplePos="0" relativeHeight="251656704" behindDoc="1" locked="0" layoutInCell="1" allowOverlap="1" wp14:anchorId="4C9886F2" wp14:editId="127DD8DE">
          <wp:simplePos x="0" y="0"/>
          <wp:positionH relativeFrom="page">
            <wp:posOffset>6409055</wp:posOffset>
          </wp:positionH>
          <wp:positionV relativeFrom="page">
            <wp:posOffset>507365</wp:posOffset>
          </wp:positionV>
          <wp:extent cx="635000" cy="914400"/>
          <wp:effectExtent l="19050" t="0" r="0" b="0"/>
          <wp:wrapThrough wrapText="bothSides">
            <wp:wrapPolygon edited="0">
              <wp:start x="-648" y="0"/>
              <wp:lineTo x="-648" y="21150"/>
              <wp:lineTo x="21384" y="21150"/>
              <wp:lineTo x="21384" y="0"/>
              <wp:lineTo x="-648" y="0"/>
            </wp:wrapPolygon>
          </wp:wrapThrough>
          <wp:docPr id="1354414291" name="Bild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pic:cNvPicPr>
                    <a:picLocks noChangeAspect="1" noChangeArrowheads="1"/>
                  </pic:cNvPicPr>
                </pic:nvPicPr>
                <pic:blipFill>
                  <a:blip r:embed="rId1"/>
                  <a:srcRect/>
                  <a:stretch>
                    <a:fillRect/>
                  </a:stretch>
                </pic:blipFill>
                <pic:spPr bwMode="auto">
                  <a:xfrm>
                    <a:off x="0" y="0"/>
                    <a:ext cx="635000" cy="914400"/>
                  </a:xfrm>
                  <a:prstGeom prst="rect">
                    <a:avLst/>
                  </a:prstGeom>
                  <a:noFill/>
                  <a:ln w="9525">
                    <a:noFill/>
                    <a:miter lim="800000"/>
                    <a:headEnd/>
                    <a:tailEnd/>
                  </a:ln>
                </pic:spPr>
              </pic:pic>
            </a:graphicData>
          </a:graphic>
        </wp:anchor>
      </w:drawing>
    </w:r>
    <w:r w:rsidR="00F42926">
      <w:rPr>
        <w:noProof/>
        <w:sz w:val="16"/>
        <w:szCs w:val="16"/>
      </w:rPr>
      <mc:AlternateContent>
        <mc:Choice Requires="wps">
          <w:drawing>
            <wp:anchor distT="0" distB="0" distL="114300" distR="114300" simplePos="0" relativeHeight="251658752" behindDoc="1" locked="0" layoutInCell="0" allowOverlap="1" wp14:anchorId="00F58628" wp14:editId="4D628F26">
              <wp:simplePos x="0" y="0"/>
              <wp:positionH relativeFrom="page">
                <wp:posOffset>864235</wp:posOffset>
              </wp:positionH>
              <wp:positionV relativeFrom="page">
                <wp:posOffset>449580</wp:posOffset>
              </wp:positionV>
              <wp:extent cx="1485900" cy="351790"/>
              <wp:effectExtent l="0" t="1905" r="2540" b="0"/>
              <wp:wrapNone/>
              <wp:docPr id="135987031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40DB85" w14:textId="77777777"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F58628" id="Text Box 1" o:spid="_x0000_s1027" type="#_x0000_t202" style="position:absolute;margin-left:68.05pt;margin-top:35.4pt;width:117pt;height:27.7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" o:allowincell="f" filled="f" stroked="f">
              <v:textbox inset="0,0,0,0">
                <w:txbxContent>
                  <w:p w14:paraId="5B40DB85" w14:textId="77777777"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29A06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4C89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44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34B9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EEE7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629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3004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E2F4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0A5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3425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46709AA6"/>
    <w:lvl w:ilvl="0">
      <w:numFmt w:val="bullet"/>
      <w:pStyle w:val="Liste-bullets"/>
      <w:lvlText w:val="•"/>
      <w:lvlJc w:val="left"/>
      <w:pPr>
        <w:ind w:left="470" w:hanging="360"/>
      </w:pPr>
      <w:rPr>
        <w:rFonts w:ascii="Arial" w:hAnsi="Arial" w:cs="Arial"/>
        <w:b w:val="0"/>
        <w:bCs w:val="0"/>
        <w:i w:val="0"/>
        <w:iCs w:val="0"/>
        <w:color w:val="231F20"/>
        <w:spacing w:val="0"/>
        <w:w w:val="100"/>
        <w:sz w:val="20"/>
        <w:szCs w:val="20"/>
      </w:rPr>
    </w:lvl>
    <w:lvl w:ilvl="1">
      <w:numFmt w:val="bullet"/>
      <w:lvlText w:val="•"/>
      <w:lvlJc w:val="left"/>
      <w:pPr>
        <w:ind w:left="1342" w:hanging="360"/>
      </w:pPr>
    </w:lvl>
    <w:lvl w:ilvl="2">
      <w:numFmt w:val="bullet"/>
      <w:lvlText w:val="•"/>
      <w:lvlJc w:val="left"/>
      <w:pPr>
        <w:ind w:left="2205" w:hanging="360"/>
      </w:pPr>
    </w:lvl>
    <w:lvl w:ilvl="3">
      <w:numFmt w:val="bullet"/>
      <w:lvlText w:val="•"/>
      <w:lvlJc w:val="left"/>
      <w:pPr>
        <w:ind w:left="3067" w:hanging="360"/>
      </w:pPr>
    </w:lvl>
    <w:lvl w:ilvl="4">
      <w:numFmt w:val="bullet"/>
      <w:lvlText w:val="•"/>
      <w:lvlJc w:val="left"/>
      <w:pPr>
        <w:ind w:left="3930" w:hanging="360"/>
      </w:pPr>
    </w:lvl>
    <w:lvl w:ilvl="5">
      <w:numFmt w:val="bullet"/>
      <w:lvlText w:val="•"/>
      <w:lvlJc w:val="left"/>
      <w:pPr>
        <w:ind w:left="4792" w:hanging="360"/>
      </w:pPr>
    </w:lvl>
    <w:lvl w:ilvl="6">
      <w:numFmt w:val="bullet"/>
      <w:lvlText w:val="•"/>
      <w:lvlJc w:val="left"/>
      <w:pPr>
        <w:ind w:left="5655" w:hanging="360"/>
      </w:pPr>
    </w:lvl>
    <w:lvl w:ilvl="7">
      <w:numFmt w:val="bullet"/>
      <w:lvlText w:val="•"/>
      <w:lvlJc w:val="left"/>
      <w:pPr>
        <w:ind w:left="6517" w:hanging="360"/>
      </w:pPr>
    </w:lvl>
    <w:lvl w:ilvl="8">
      <w:numFmt w:val="bullet"/>
      <w:lvlText w:val="•"/>
      <w:lvlJc w:val="left"/>
      <w:pPr>
        <w:ind w:left="7380" w:hanging="360"/>
      </w:pPr>
    </w:lvl>
  </w:abstractNum>
  <w:num w:numId="1" w16cid:durableId="726951082">
    <w:abstractNumId w:val="10"/>
  </w:num>
  <w:num w:numId="2" w16cid:durableId="2005426273">
    <w:abstractNumId w:val="9"/>
  </w:num>
  <w:num w:numId="3" w16cid:durableId="1256984404">
    <w:abstractNumId w:val="7"/>
  </w:num>
  <w:num w:numId="4" w16cid:durableId="1265964965">
    <w:abstractNumId w:val="6"/>
  </w:num>
  <w:num w:numId="5" w16cid:durableId="1576281030">
    <w:abstractNumId w:val="5"/>
  </w:num>
  <w:num w:numId="6" w16cid:durableId="745614244">
    <w:abstractNumId w:val="4"/>
  </w:num>
  <w:num w:numId="7" w16cid:durableId="215898273">
    <w:abstractNumId w:val="8"/>
  </w:num>
  <w:num w:numId="8" w16cid:durableId="1673416183">
    <w:abstractNumId w:val="3"/>
  </w:num>
  <w:num w:numId="9" w16cid:durableId="1650481680">
    <w:abstractNumId w:val="2"/>
  </w:num>
  <w:num w:numId="10" w16cid:durableId="1142387273">
    <w:abstractNumId w:val="1"/>
  </w:num>
  <w:num w:numId="11" w16cid:durableId="587083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bordersDoNotSurroundHeader/>
  <w:bordersDoNotSurroundFooter/>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autoHyphenation/>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E6B"/>
    <w:rsid w:val="00001D44"/>
    <w:rsid w:val="0001047D"/>
    <w:rsid w:val="00021AA4"/>
    <w:rsid w:val="00022489"/>
    <w:rsid w:val="000250D7"/>
    <w:rsid w:val="00027B50"/>
    <w:rsid w:val="00034685"/>
    <w:rsid w:val="00037FD6"/>
    <w:rsid w:val="00037FF3"/>
    <w:rsid w:val="00047B15"/>
    <w:rsid w:val="00052DD2"/>
    <w:rsid w:val="00056C5A"/>
    <w:rsid w:val="00080930"/>
    <w:rsid w:val="000902CE"/>
    <w:rsid w:val="0009476B"/>
    <w:rsid w:val="00094DA0"/>
    <w:rsid w:val="000A3A60"/>
    <w:rsid w:val="000C3016"/>
    <w:rsid w:val="000C54E5"/>
    <w:rsid w:val="000D044A"/>
    <w:rsid w:val="000D064C"/>
    <w:rsid w:val="000E6CF9"/>
    <w:rsid w:val="000E7A2C"/>
    <w:rsid w:val="000F0F7F"/>
    <w:rsid w:val="000F1EB5"/>
    <w:rsid w:val="0011102D"/>
    <w:rsid w:val="00114302"/>
    <w:rsid w:val="00130495"/>
    <w:rsid w:val="00131C8D"/>
    <w:rsid w:val="00140768"/>
    <w:rsid w:val="00145F70"/>
    <w:rsid w:val="001478ED"/>
    <w:rsid w:val="0015161A"/>
    <w:rsid w:val="001519D2"/>
    <w:rsid w:val="00166432"/>
    <w:rsid w:val="00171968"/>
    <w:rsid w:val="00173804"/>
    <w:rsid w:val="0017469A"/>
    <w:rsid w:val="001769C0"/>
    <w:rsid w:val="00186FBC"/>
    <w:rsid w:val="001906D8"/>
    <w:rsid w:val="0019177D"/>
    <w:rsid w:val="001955AE"/>
    <w:rsid w:val="001A1536"/>
    <w:rsid w:val="001A2680"/>
    <w:rsid w:val="001B15AA"/>
    <w:rsid w:val="001B189F"/>
    <w:rsid w:val="001B7268"/>
    <w:rsid w:val="001C0111"/>
    <w:rsid w:val="001D3142"/>
    <w:rsid w:val="001D3A9F"/>
    <w:rsid w:val="001D464E"/>
    <w:rsid w:val="001D555B"/>
    <w:rsid w:val="001D5767"/>
    <w:rsid w:val="001D6722"/>
    <w:rsid w:val="001D7331"/>
    <w:rsid w:val="001E046B"/>
    <w:rsid w:val="001E1543"/>
    <w:rsid w:val="001E2284"/>
    <w:rsid w:val="001E3FB9"/>
    <w:rsid w:val="001E6751"/>
    <w:rsid w:val="001E78D8"/>
    <w:rsid w:val="001F1A7A"/>
    <w:rsid w:val="002016FD"/>
    <w:rsid w:val="00202595"/>
    <w:rsid w:val="002040AF"/>
    <w:rsid w:val="0021755C"/>
    <w:rsid w:val="00221CF1"/>
    <w:rsid w:val="00224C0F"/>
    <w:rsid w:val="00233C87"/>
    <w:rsid w:val="00235F16"/>
    <w:rsid w:val="0023718F"/>
    <w:rsid w:val="00240159"/>
    <w:rsid w:val="00244336"/>
    <w:rsid w:val="00245E4F"/>
    <w:rsid w:val="00246B84"/>
    <w:rsid w:val="00257222"/>
    <w:rsid w:val="00260214"/>
    <w:rsid w:val="00261F78"/>
    <w:rsid w:val="002635FE"/>
    <w:rsid w:val="00274BBB"/>
    <w:rsid w:val="00277A9E"/>
    <w:rsid w:val="002806F2"/>
    <w:rsid w:val="00295EA3"/>
    <w:rsid w:val="00296125"/>
    <w:rsid w:val="002A3A8F"/>
    <w:rsid w:val="002A5C8F"/>
    <w:rsid w:val="002B1867"/>
    <w:rsid w:val="002B2261"/>
    <w:rsid w:val="002C00E6"/>
    <w:rsid w:val="002C0C38"/>
    <w:rsid w:val="002C371D"/>
    <w:rsid w:val="002C3DA4"/>
    <w:rsid w:val="002C6615"/>
    <w:rsid w:val="002D2830"/>
    <w:rsid w:val="002D3095"/>
    <w:rsid w:val="002D66C3"/>
    <w:rsid w:val="002D71F9"/>
    <w:rsid w:val="002D75E4"/>
    <w:rsid w:val="002E1F7F"/>
    <w:rsid w:val="002F5FF6"/>
    <w:rsid w:val="003019BB"/>
    <w:rsid w:val="00302028"/>
    <w:rsid w:val="0030636B"/>
    <w:rsid w:val="003113A9"/>
    <w:rsid w:val="0031514E"/>
    <w:rsid w:val="00316547"/>
    <w:rsid w:val="0031717B"/>
    <w:rsid w:val="00322F3A"/>
    <w:rsid w:val="00350371"/>
    <w:rsid w:val="00361075"/>
    <w:rsid w:val="00361359"/>
    <w:rsid w:val="003613AB"/>
    <w:rsid w:val="00367B14"/>
    <w:rsid w:val="00393855"/>
    <w:rsid w:val="00394526"/>
    <w:rsid w:val="00397E80"/>
    <w:rsid w:val="003A7EAF"/>
    <w:rsid w:val="003B413C"/>
    <w:rsid w:val="003B5F02"/>
    <w:rsid w:val="003C464D"/>
    <w:rsid w:val="003C4E1A"/>
    <w:rsid w:val="003E17BC"/>
    <w:rsid w:val="003F649B"/>
    <w:rsid w:val="003F701C"/>
    <w:rsid w:val="0041549E"/>
    <w:rsid w:val="00420363"/>
    <w:rsid w:val="00424077"/>
    <w:rsid w:val="0042557E"/>
    <w:rsid w:val="004302BA"/>
    <w:rsid w:val="004305EE"/>
    <w:rsid w:val="00432513"/>
    <w:rsid w:val="00437BBD"/>
    <w:rsid w:val="004443D1"/>
    <w:rsid w:val="00445DA2"/>
    <w:rsid w:val="00454741"/>
    <w:rsid w:val="00455B4F"/>
    <w:rsid w:val="00456F1A"/>
    <w:rsid w:val="004643E3"/>
    <w:rsid w:val="00466EBF"/>
    <w:rsid w:val="004715E3"/>
    <w:rsid w:val="004845A9"/>
    <w:rsid w:val="004860F9"/>
    <w:rsid w:val="004869EE"/>
    <w:rsid w:val="00486A98"/>
    <w:rsid w:val="00491BC0"/>
    <w:rsid w:val="00493580"/>
    <w:rsid w:val="004B07DE"/>
    <w:rsid w:val="004C4AEF"/>
    <w:rsid w:val="004C6A9A"/>
    <w:rsid w:val="004C77E9"/>
    <w:rsid w:val="004C7E4B"/>
    <w:rsid w:val="004D56BD"/>
    <w:rsid w:val="004E0573"/>
    <w:rsid w:val="004E2850"/>
    <w:rsid w:val="004E5938"/>
    <w:rsid w:val="004F229F"/>
    <w:rsid w:val="004F307D"/>
    <w:rsid w:val="004F4A45"/>
    <w:rsid w:val="00504CFF"/>
    <w:rsid w:val="00512F78"/>
    <w:rsid w:val="00513BB5"/>
    <w:rsid w:val="00515357"/>
    <w:rsid w:val="00520DC6"/>
    <w:rsid w:val="00521744"/>
    <w:rsid w:val="00533AC5"/>
    <w:rsid w:val="0054649D"/>
    <w:rsid w:val="005467FA"/>
    <w:rsid w:val="0055018D"/>
    <w:rsid w:val="00550A41"/>
    <w:rsid w:val="00556081"/>
    <w:rsid w:val="00567071"/>
    <w:rsid w:val="00575427"/>
    <w:rsid w:val="0057573C"/>
    <w:rsid w:val="00577C87"/>
    <w:rsid w:val="00584C14"/>
    <w:rsid w:val="00585080"/>
    <w:rsid w:val="005A2BBE"/>
    <w:rsid w:val="005A5A8C"/>
    <w:rsid w:val="005B09C7"/>
    <w:rsid w:val="005B3CBC"/>
    <w:rsid w:val="005C26E2"/>
    <w:rsid w:val="005D1379"/>
    <w:rsid w:val="005D1C76"/>
    <w:rsid w:val="005D2D27"/>
    <w:rsid w:val="005D33D3"/>
    <w:rsid w:val="005D57AA"/>
    <w:rsid w:val="005D7486"/>
    <w:rsid w:val="005E2787"/>
    <w:rsid w:val="005F02EB"/>
    <w:rsid w:val="005F0CE4"/>
    <w:rsid w:val="005F1344"/>
    <w:rsid w:val="005F47D3"/>
    <w:rsid w:val="0060295A"/>
    <w:rsid w:val="00604EB8"/>
    <w:rsid w:val="00613397"/>
    <w:rsid w:val="00614645"/>
    <w:rsid w:val="006226AF"/>
    <w:rsid w:val="0062542B"/>
    <w:rsid w:val="006270D1"/>
    <w:rsid w:val="00632CA6"/>
    <w:rsid w:val="00641E6E"/>
    <w:rsid w:val="00646163"/>
    <w:rsid w:val="00646520"/>
    <w:rsid w:val="006467B0"/>
    <w:rsid w:val="00646BE2"/>
    <w:rsid w:val="00650E38"/>
    <w:rsid w:val="0065222F"/>
    <w:rsid w:val="0065369F"/>
    <w:rsid w:val="00654551"/>
    <w:rsid w:val="00654F16"/>
    <w:rsid w:val="0066594D"/>
    <w:rsid w:val="00681C6A"/>
    <w:rsid w:val="00682942"/>
    <w:rsid w:val="006A03FD"/>
    <w:rsid w:val="006A2213"/>
    <w:rsid w:val="006A2D0C"/>
    <w:rsid w:val="006A7C9D"/>
    <w:rsid w:val="006B23D0"/>
    <w:rsid w:val="006C0224"/>
    <w:rsid w:val="006C2B8D"/>
    <w:rsid w:val="006C6990"/>
    <w:rsid w:val="006C7EF7"/>
    <w:rsid w:val="006D23A2"/>
    <w:rsid w:val="006D582C"/>
    <w:rsid w:val="006D5DCC"/>
    <w:rsid w:val="006D5EAA"/>
    <w:rsid w:val="006E2488"/>
    <w:rsid w:val="00701182"/>
    <w:rsid w:val="007058F6"/>
    <w:rsid w:val="0071788A"/>
    <w:rsid w:val="007204E7"/>
    <w:rsid w:val="007315EA"/>
    <w:rsid w:val="0073259C"/>
    <w:rsid w:val="00733ADF"/>
    <w:rsid w:val="007379AB"/>
    <w:rsid w:val="00737DA1"/>
    <w:rsid w:val="007471C7"/>
    <w:rsid w:val="007568B6"/>
    <w:rsid w:val="007579A8"/>
    <w:rsid w:val="00760BC1"/>
    <w:rsid w:val="00761F2D"/>
    <w:rsid w:val="007644FF"/>
    <w:rsid w:val="00771FFA"/>
    <w:rsid w:val="00777523"/>
    <w:rsid w:val="0078402D"/>
    <w:rsid w:val="007A0055"/>
    <w:rsid w:val="007A2644"/>
    <w:rsid w:val="007B25BB"/>
    <w:rsid w:val="007B4CE6"/>
    <w:rsid w:val="007C2C27"/>
    <w:rsid w:val="007C68DB"/>
    <w:rsid w:val="007D3941"/>
    <w:rsid w:val="007D60A7"/>
    <w:rsid w:val="007D7AE2"/>
    <w:rsid w:val="007E00E1"/>
    <w:rsid w:val="007E0B91"/>
    <w:rsid w:val="007E1A74"/>
    <w:rsid w:val="007E556B"/>
    <w:rsid w:val="007F1503"/>
    <w:rsid w:val="007F1E58"/>
    <w:rsid w:val="00801008"/>
    <w:rsid w:val="00801528"/>
    <w:rsid w:val="00802C5A"/>
    <w:rsid w:val="00805E8F"/>
    <w:rsid w:val="00811268"/>
    <w:rsid w:val="0086245B"/>
    <w:rsid w:val="008741BC"/>
    <w:rsid w:val="00886E96"/>
    <w:rsid w:val="00895E52"/>
    <w:rsid w:val="00896CD1"/>
    <w:rsid w:val="008A1A64"/>
    <w:rsid w:val="008B0675"/>
    <w:rsid w:val="008C049B"/>
    <w:rsid w:val="008D42A7"/>
    <w:rsid w:val="008E2700"/>
    <w:rsid w:val="008E47FB"/>
    <w:rsid w:val="008E5167"/>
    <w:rsid w:val="008F4AEA"/>
    <w:rsid w:val="008F51DD"/>
    <w:rsid w:val="00901081"/>
    <w:rsid w:val="00902B26"/>
    <w:rsid w:val="009058E3"/>
    <w:rsid w:val="00912542"/>
    <w:rsid w:val="00927C90"/>
    <w:rsid w:val="00932769"/>
    <w:rsid w:val="0094038C"/>
    <w:rsid w:val="00947C4F"/>
    <w:rsid w:val="00954A2D"/>
    <w:rsid w:val="00967DB9"/>
    <w:rsid w:val="009704CD"/>
    <w:rsid w:val="00973C47"/>
    <w:rsid w:val="00976DA6"/>
    <w:rsid w:val="00991D81"/>
    <w:rsid w:val="00993C6E"/>
    <w:rsid w:val="00996B25"/>
    <w:rsid w:val="00997CC6"/>
    <w:rsid w:val="009A07A5"/>
    <w:rsid w:val="009A0F9D"/>
    <w:rsid w:val="009A4C91"/>
    <w:rsid w:val="009C7BEA"/>
    <w:rsid w:val="009D40F6"/>
    <w:rsid w:val="009D411D"/>
    <w:rsid w:val="009D709C"/>
    <w:rsid w:val="009E0DC3"/>
    <w:rsid w:val="009E23F4"/>
    <w:rsid w:val="009E3CD4"/>
    <w:rsid w:val="009E4D10"/>
    <w:rsid w:val="009F2B5F"/>
    <w:rsid w:val="009F3123"/>
    <w:rsid w:val="00A02ACA"/>
    <w:rsid w:val="00A03585"/>
    <w:rsid w:val="00A0608C"/>
    <w:rsid w:val="00A067D1"/>
    <w:rsid w:val="00A2369A"/>
    <w:rsid w:val="00A23870"/>
    <w:rsid w:val="00A26B6B"/>
    <w:rsid w:val="00A36FEE"/>
    <w:rsid w:val="00A3739D"/>
    <w:rsid w:val="00A37DE9"/>
    <w:rsid w:val="00A43228"/>
    <w:rsid w:val="00A473C2"/>
    <w:rsid w:val="00A51035"/>
    <w:rsid w:val="00A51E5F"/>
    <w:rsid w:val="00A57C72"/>
    <w:rsid w:val="00A66242"/>
    <w:rsid w:val="00A71BED"/>
    <w:rsid w:val="00A73370"/>
    <w:rsid w:val="00A73C13"/>
    <w:rsid w:val="00A74687"/>
    <w:rsid w:val="00A85EC9"/>
    <w:rsid w:val="00A87923"/>
    <w:rsid w:val="00A90FC3"/>
    <w:rsid w:val="00A9260D"/>
    <w:rsid w:val="00AA04DB"/>
    <w:rsid w:val="00AA6A2B"/>
    <w:rsid w:val="00AC154B"/>
    <w:rsid w:val="00AC3744"/>
    <w:rsid w:val="00AC391D"/>
    <w:rsid w:val="00AD1995"/>
    <w:rsid w:val="00AD5C77"/>
    <w:rsid w:val="00AD7F41"/>
    <w:rsid w:val="00AE4C0F"/>
    <w:rsid w:val="00AF06D7"/>
    <w:rsid w:val="00B317B0"/>
    <w:rsid w:val="00B3323C"/>
    <w:rsid w:val="00B35328"/>
    <w:rsid w:val="00B42CC3"/>
    <w:rsid w:val="00B4335F"/>
    <w:rsid w:val="00B44562"/>
    <w:rsid w:val="00B45C09"/>
    <w:rsid w:val="00B5087C"/>
    <w:rsid w:val="00B511E3"/>
    <w:rsid w:val="00B663AA"/>
    <w:rsid w:val="00B665E4"/>
    <w:rsid w:val="00B70890"/>
    <w:rsid w:val="00B7151B"/>
    <w:rsid w:val="00B75E7A"/>
    <w:rsid w:val="00B858A7"/>
    <w:rsid w:val="00B85AA3"/>
    <w:rsid w:val="00B87A42"/>
    <w:rsid w:val="00B921A4"/>
    <w:rsid w:val="00B9325B"/>
    <w:rsid w:val="00BA350E"/>
    <w:rsid w:val="00BA7404"/>
    <w:rsid w:val="00BB674E"/>
    <w:rsid w:val="00BC68C0"/>
    <w:rsid w:val="00BD1E6B"/>
    <w:rsid w:val="00BD7213"/>
    <w:rsid w:val="00BE1C3F"/>
    <w:rsid w:val="00BE5193"/>
    <w:rsid w:val="00BF13D7"/>
    <w:rsid w:val="00BF33EE"/>
    <w:rsid w:val="00C01A6B"/>
    <w:rsid w:val="00C033E2"/>
    <w:rsid w:val="00C0410E"/>
    <w:rsid w:val="00C12604"/>
    <w:rsid w:val="00C31D64"/>
    <w:rsid w:val="00C40907"/>
    <w:rsid w:val="00C4322B"/>
    <w:rsid w:val="00C437B6"/>
    <w:rsid w:val="00C462CF"/>
    <w:rsid w:val="00C46B93"/>
    <w:rsid w:val="00C612FC"/>
    <w:rsid w:val="00C61B5B"/>
    <w:rsid w:val="00C63602"/>
    <w:rsid w:val="00C707D4"/>
    <w:rsid w:val="00C72682"/>
    <w:rsid w:val="00C74F4B"/>
    <w:rsid w:val="00C7714F"/>
    <w:rsid w:val="00C85246"/>
    <w:rsid w:val="00C87468"/>
    <w:rsid w:val="00C9306C"/>
    <w:rsid w:val="00C933FC"/>
    <w:rsid w:val="00C9738B"/>
    <w:rsid w:val="00CA28D3"/>
    <w:rsid w:val="00CB01FF"/>
    <w:rsid w:val="00CB1B61"/>
    <w:rsid w:val="00CB525C"/>
    <w:rsid w:val="00CB74B3"/>
    <w:rsid w:val="00CC229D"/>
    <w:rsid w:val="00CC3274"/>
    <w:rsid w:val="00CC3F8E"/>
    <w:rsid w:val="00CC57AA"/>
    <w:rsid w:val="00CD052A"/>
    <w:rsid w:val="00CD191C"/>
    <w:rsid w:val="00CD364D"/>
    <w:rsid w:val="00CD5C50"/>
    <w:rsid w:val="00CD72D1"/>
    <w:rsid w:val="00CD7C6C"/>
    <w:rsid w:val="00CE21FF"/>
    <w:rsid w:val="00CE3F48"/>
    <w:rsid w:val="00CF692D"/>
    <w:rsid w:val="00CF74D5"/>
    <w:rsid w:val="00CF7702"/>
    <w:rsid w:val="00D02577"/>
    <w:rsid w:val="00D02D5B"/>
    <w:rsid w:val="00D05A0C"/>
    <w:rsid w:val="00D05C30"/>
    <w:rsid w:val="00D109A1"/>
    <w:rsid w:val="00D12DE8"/>
    <w:rsid w:val="00D205F9"/>
    <w:rsid w:val="00D2409E"/>
    <w:rsid w:val="00D3757C"/>
    <w:rsid w:val="00D50FE4"/>
    <w:rsid w:val="00D60698"/>
    <w:rsid w:val="00D71628"/>
    <w:rsid w:val="00D80631"/>
    <w:rsid w:val="00D80B69"/>
    <w:rsid w:val="00D835E1"/>
    <w:rsid w:val="00D92FEF"/>
    <w:rsid w:val="00DA0AC1"/>
    <w:rsid w:val="00DA78A6"/>
    <w:rsid w:val="00DB1611"/>
    <w:rsid w:val="00DC17EA"/>
    <w:rsid w:val="00DC7953"/>
    <w:rsid w:val="00DC7BEC"/>
    <w:rsid w:val="00DD1321"/>
    <w:rsid w:val="00DD48DF"/>
    <w:rsid w:val="00DE7027"/>
    <w:rsid w:val="00DF3CF6"/>
    <w:rsid w:val="00DF445A"/>
    <w:rsid w:val="00E01119"/>
    <w:rsid w:val="00E02D8D"/>
    <w:rsid w:val="00E12450"/>
    <w:rsid w:val="00E20C68"/>
    <w:rsid w:val="00E2122A"/>
    <w:rsid w:val="00E22A89"/>
    <w:rsid w:val="00E26A40"/>
    <w:rsid w:val="00E33B7D"/>
    <w:rsid w:val="00E34BFA"/>
    <w:rsid w:val="00E35669"/>
    <w:rsid w:val="00E42C4B"/>
    <w:rsid w:val="00E4364C"/>
    <w:rsid w:val="00E43B92"/>
    <w:rsid w:val="00E46942"/>
    <w:rsid w:val="00E62702"/>
    <w:rsid w:val="00E726D3"/>
    <w:rsid w:val="00E73684"/>
    <w:rsid w:val="00E75489"/>
    <w:rsid w:val="00E75AFD"/>
    <w:rsid w:val="00E77C57"/>
    <w:rsid w:val="00E8023A"/>
    <w:rsid w:val="00E80BE3"/>
    <w:rsid w:val="00E8406E"/>
    <w:rsid w:val="00E95E2E"/>
    <w:rsid w:val="00EA0E54"/>
    <w:rsid w:val="00EA5678"/>
    <w:rsid w:val="00EB1ED8"/>
    <w:rsid w:val="00EB2906"/>
    <w:rsid w:val="00ED0F6E"/>
    <w:rsid w:val="00ED37C7"/>
    <w:rsid w:val="00ED3D20"/>
    <w:rsid w:val="00EE0078"/>
    <w:rsid w:val="00EE2E8D"/>
    <w:rsid w:val="00EE437A"/>
    <w:rsid w:val="00F06D1B"/>
    <w:rsid w:val="00F10848"/>
    <w:rsid w:val="00F11827"/>
    <w:rsid w:val="00F21C12"/>
    <w:rsid w:val="00F3261B"/>
    <w:rsid w:val="00F34793"/>
    <w:rsid w:val="00F42926"/>
    <w:rsid w:val="00F46C85"/>
    <w:rsid w:val="00F505D5"/>
    <w:rsid w:val="00F53B77"/>
    <w:rsid w:val="00F552B4"/>
    <w:rsid w:val="00F56180"/>
    <w:rsid w:val="00F61379"/>
    <w:rsid w:val="00F614BC"/>
    <w:rsid w:val="00F626FF"/>
    <w:rsid w:val="00F732CF"/>
    <w:rsid w:val="00F7755D"/>
    <w:rsid w:val="00F80422"/>
    <w:rsid w:val="00F854E4"/>
    <w:rsid w:val="00F90E37"/>
    <w:rsid w:val="00F94E23"/>
    <w:rsid w:val="00FA4A6F"/>
    <w:rsid w:val="00FA4F0C"/>
    <w:rsid w:val="00FB0D12"/>
    <w:rsid w:val="00FB1403"/>
    <w:rsid w:val="00FB320F"/>
    <w:rsid w:val="00FC35E5"/>
    <w:rsid w:val="00FC3A8C"/>
    <w:rsid w:val="00FC6FB0"/>
    <w:rsid w:val="00FD4CFC"/>
    <w:rsid w:val="00FD72AF"/>
    <w:rsid w:val="00FE079C"/>
    <w:rsid w:val="00FE5127"/>
    <w:rsid w:val="00FE5478"/>
    <w:rsid w:val="00FF519D"/>
    <w:rsid w:val="26BDED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9EF2DCC"/>
  <w15:docId w15:val="{8141E02E-AA7E-6B43-9DC1-1B6079600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B70890"/>
    <w:pPr>
      <w:widowControl w:val="0"/>
      <w:autoSpaceDE w:val="0"/>
      <w:autoSpaceDN w:val="0"/>
      <w:adjustRightInd w:val="0"/>
      <w:spacing w:after="0" w:line="240" w:lineRule="auto"/>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21">
    <w:name w:val="Überschrift 21"/>
    <w:basedOn w:val="Standard"/>
    <w:uiPriority w:val="1"/>
    <w:qFormat/>
    <w:rsid w:val="00F61379"/>
    <w:pPr>
      <w:ind w:left="110"/>
      <w:outlineLvl w:val="1"/>
    </w:pPr>
    <w:rPr>
      <w:b/>
      <w:bCs/>
      <w:sz w:val="16"/>
      <w:szCs w:val="16"/>
    </w:rPr>
  </w:style>
  <w:style w:type="paragraph" w:styleId="Listenabsatz">
    <w:name w:val="List Paragraph"/>
    <w:basedOn w:val="Standard"/>
    <w:uiPriority w:val="1"/>
    <w:qFormat/>
    <w:rsid w:val="00F61379"/>
    <w:pPr>
      <w:spacing w:before="90"/>
      <w:ind w:left="470" w:hanging="360"/>
    </w:pPr>
    <w:rPr>
      <w:sz w:val="24"/>
      <w:szCs w:val="24"/>
    </w:rPr>
  </w:style>
  <w:style w:type="paragraph" w:customStyle="1" w:styleId="TableParagraph">
    <w:name w:val="Table Paragraph"/>
    <w:basedOn w:val="Standard"/>
    <w:uiPriority w:val="1"/>
    <w:qFormat/>
    <w:rsid w:val="00F61379"/>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65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0E38"/>
    <w:rPr>
      <w:rFonts w:ascii="Tahoma" w:hAnsi="Tahoma" w:cs="Tahoma"/>
      <w:sz w:val="16"/>
      <w:szCs w:val="16"/>
    </w:rPr>
  </w:style>
  <w:style w:type="paragraph" w:styleId="Kopfzeile">
    <w:name w:val="header"/>
    <w:basedOn w:val="Standard"/>
    <w:link w:val="KopfzeileZchn"/>
    <w:uiPriority w:val="99"/>
    <w:unhideWhenUsed/>
    <w:rsid w:val="00650E38"/>
    <w:pPr>
      <w:tabs>
        <w:tab w:val="center" w:pos="4536"/>
        <w:tab w:val="right" w:pos="9072"/>
      </w:tabs>
    </w:pPr>
  </w:style>
  <w:style w:type="character" w:customStyle="1" w:styleId="KopfzeileZchn">
    <w:name w:val="Kopfzeile Zchn"/>
    <w:basedOn w:val="Absatz-Standardschriftart"/>
    <w:link w:val="Kopfzeile"/>
    <w:uiPriority w:val="99"/>
    <w:rsid w:val="00650E38"/>
    <w:rPr>
      <w:rFonts w:ascii="Arial" w:hAnsi="Arial" w:cs="Arial"/>
    </w:rPr>
  </w:style>
  <w:style w:type="paragraph" w:styleId="Fuzeile">
    <w:name w:val="footer"/>
    <w:basedOn w:val="Standard"/>
    <w:link w:val="FuzeileZchn"/>
    <w:uiPriority w:val="99"/>
    <w:unhideWhenUsed/>
    <w:rsid w:val="00650E38"/>
    <w:pPr>
      <w:tabs>
        <w:tab w:val="center" w:pos="4536"/>
        <w:tab w:val="right" w:pos="9072"/>
      </w:tabs>
    </w:pPr>
  </w:style>
  <w:style w:type="character" w:customStyle="1" w:styleId="FuzeileZchn">
    <w:name w:val="Fußzeile Zchn"/>
    <w:basedOn w:val="Absatz-Standardschriftart"/>
    <w:link w:val="Fuzeile"/>
    <w:uiPriority w:val="99"/>
    <w:rsid w:val="00650E38"/>
    <w:rPr>
      <w:rFonts w:ascii="Arial" w:hAnsi="Arial" w:cs="Arial"/>
    </w:rPr>
  </w:style>
  <w:style w:type="paragraph" w:customStyle="1" w:styleId="berschrift-H1">
    <w:name w:val="Überschrift-H1"/>
    <w:uiPriority w:val="1"/>
    <w:qFormat/>
    <w:rsid w:val="006A2213"/>
    <w:pPr>
      <w:kinsoku w:val="0"/>
      <w:overflowPunct w:val="0"/>
      <w:spacing w:after="0" w:line="320" w:lineRule="exact"/>
      <w:ind w:right="2098"/>
    </w:pPr>
    <w:rPr>
      <w:rFonts w:ascii="Arial" w:hAnsi="Arial" w:cs="Arial"/>
      <w:b/>
      <w:bCs/>
      <w:color w:val="000000" w:themeColor="text1"/>
      <w:sz w:val="28"/>
      <w:szCs w:val="28"/>
    </w:rPr>
  </w:style>
  <w:style w:type="paragraph" w:customStyle="1" w:styleId="Ort-Datum">
    <w:name w:val="Ort-Datum"/>
    <w:basedOn w:val="Copytext"/>
    <w:uiPriority w:val="1"/>
    <w:qFormat/>
    <w:rsid w:val="009D411D"/>
    <w:pPr>
      <w:spacing w:after="320"/>
    </w:pPr>
    <w:rPr>
      <w:sz w:val="18"/>
      <w:szCs w:val="18"/>
    </w:rPr>
  </w:style>
  <w:style w:type="paragraph" w:customStyle="1" w:styleId="Copytext">
    <w:name w:val="Copytext"/>
    <w:basedOn w:val="Standard"/>
    <w:uiPriority w:val="1"/>
    <w:qFormat/>
    <w:rsid w:val="00C40907"/>
    <w:pPr>
      <w:widowControl/>
      <w:kinsoku w:val="0"/>
      <w:overflowPunct w:val="0"/>
      <w:autoSpaceDE/>
      <w:autoSpaceDN/>
      <w:adjustRightInd/>
      <w:spacing w:line="320" w:lineRule="exact"/>
      <w:ind w:right="2098"/>
    </w:pPr>
    <w:rPr>
      <w:bCs/>
      <w:color w:val="000000" w:themeColor="text1"/>
      <w:sz w:val="20"/>
      <w:szCs w:val="20"/>
    </w:rPr>
  </w:style>
  <w:style w:type="paragraph" w:customStyle="1" w:styleId="Liste-bullets">
    <w:name w:val="Liste-bullets"/>
    <w:uiPriority w:val="1"/>
    <w:qFormat/>
    <w:rsid w:val="009D411D"/>
    <w:pPr>
      <w:numPr>
        <w:numId w:val="1"/>
      </w:numPr>
      <w:tabs>
        <w:tab w:val="left" w:pos="470"/>
      </w:tabs>
      <w:kinsoku w:val="0"/>
      <w:overflowPunct w:val="0"/>
      <w:spacing w:after="0" w:line="320" w:lineRule="exact"/>
      <w:ind w:left="357" w:right="2098" w:hanging="357"/>
    </w:pPr>
    <w:rPr>
      <w:rFonts w:ascii="Arial" w:hAnsi="Arial" w:cs="Arial"/>
      <w:color w:val="000000" w:themeColor="text1"/>
      <w:sz w:val="20"/>
      <w:szCs w:val="20"/>
    </w:rPr>
  </w:style>
  <w:style w:type="paragraph" w:customStyle="1" w:styleId="BU-Head">
    <w:name w:val="BU-Head"/>
    <w:basedOn w:val="Copytext-Zwischenberschrift"/>
    <w:uiPriority w:val="1"/>
    <w:qFormat/>
    <w:rsid w:val="00080930"/>
    <w:pPr>
      <w:spacing w:before="95" w:line="200" w:lineRule="exact"/>
      <w:ind w:left="28" w:right="0"/>
    </w:pPr>
    <w:rPr>
      <w:sz w:val="16"/>
    </w:rPr>
  </w:style>
  <w:style w:type="paragraph" w:customStyle="1" w:styleId="Copytext-Zwischenberschrift">
    <w:name w:val="Copytext-Zwischenüberschrift"/>
    <w:basedOn w:val="Copytext"/>
    <w:uiPriority w:val="1"/>
    <w:qFormat/>
    <w:rsid w:val="00FE5478"/>
    <w:pPr>
      <w:spacing w:before="320"/>
    </w:pPr>
    <w:rPr>
      <w:b/>
    </w:rPr>
  </w:style>
  <w:style w:type="table" w:styleId="Tabellenraster">
    <w:name w:val="Table Grid"/>
    <w:basedOn w:val="NormaleTabelle"/>
    <w:uiPriority w:val="59"/>
    <w:rsid w:val="00C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
    <w:name w:val="BU"/>
    <w:basedOn w:val="BU-Head"/>
    <w:uiPriority w:val="1"/>
    <w:qFormat/>
    <w:rsid w:val="00080930"/>
    <w:pPr>
      <w:spacing w:before="16"/>
    </w:pPr>
    <w:rPr>
      <w:b w:val="0"/>
    </w:rPr>
  </w:style>
  <w:style w:type="paragraph" w:customStyle="1" w:styleId="Unternehmensportrait-H1">
    <w:name w:val="Unternehmensportrait-H1"/>
    <w:basedOn w:val="berschrift-H1"/>
    <w:next w:val="Unternehmensportrait-H2"/>
    <w:link w:val="Unternehmensportrait-H1Zchn"/>
    <w:uiPriority w:val="1"/>
    <w:qFormat/>
    <w:rsid w:val="001D6722"/>
    <w:pPr>
      <w:spacing w:line="280" w:lineRule="exact"/>
    </w:pPr>
    <w:rPr>
      <w:sz w:val="20"/>
    </w:rPr>
  </w:style>
  <w:style w:type="paragraph" w:customStyle="1" w:styleId="Unternehmensportrait-H2">
    <w:name w:val="Unternehmensportrait-H2"/>
    <w:basedOn w:val="berschrift-H1"/>
    <w:uiPriority w:val="1"/>
    <w:qFormat/>
    <w:rsid w:val="00F53B77"/>
    <w:pPr>
      <w:spacing w:before="200" w:line="200" w:lineRule="exact"/>
    </w:pPr>
    <w:rPr>
      <w:sz w:val="16"/>
    </w:rPr>
  </w:style>
  <w:style w:type="character" w:customStyle="1" w:styleId="Unternehmensportrait-H1Zchn">
    <w:name w:val="Unternehmensportrait-H1 Zchn"/>
    <w:basedOn w:val="Absatz-Standardschriftart"/>
    <w:link w:val="Unternehmensportrait-H1"/>
    <w:uiPriority w:val="1"/>
    <w:rsid w:val="009E4D10"/>
    <w:rPr>
      <w:rFonts w:ascii="Arial" w:hAnsi="Arial" w:cs="Arial"/>
      <w:b/>
      <w:bCs/>
      <w:color w:val="231F20"/>
      <w:sz w:val="20"/>
      <w:szCs w:val="28"/>
    </w:rPr>
  </w:style>
  <w:style w:type="paragraph" w:customStyle="1" w:styleId="Unternehmensportrait-Linie">
    <w:name w:val="Unternehmensportrait-Linie"/>
    <w:basedOn w:val="Unternehmensportrait-H1"/>
    <w:uiPriority w:val="1"/>
    <w:qFormat/>
    <w:rsid w:val="00681C6A"/>
    <w:pPr>
      <w:pBdr>
        <w:bottom w:val="single" w:sz="4" w:space="0" w:color="auto"/>
      </w:pBdr>
      <w:spacing w:after="120" w:line="160" w:lineRule="exact"/>
      <w:ind w:left="28"/>
    </w:pPr>
    <w:rPr>
      <w:b w:val="0"/>
      <w:noProof/>
      <w:sz w:val="16"/>
      <w:szCs w:val="16"/>
    </w:rPr>
  </w:style>
  <w:style w:type="paragraph" w:customStyle="1" w:styleId="Unternehmensportrait">
    <w:name w:val="Unternehmensportrait"/>
    <w:basedOn w:val="Copytext"/>
    <w:link w:val="UnternehmensportraitZchn"/>
    <w:uiPriority w:val="1"/>
    <w:qFormat/>
    <w:rsid w:val="002C00E6"/>
    <w:pPr>
      <w:spacing w:line="200" w:lineRule="exact"/>
      <w:jc w:val="both"/>
    </w:pPr>
    <w:rPr>
      <w:sz w:val="16"/>
    </w:rPr>
  </w:style>
  <w:style w:type="character" w:customStyle="1" w:styleId="UnternehmensportraitZchn">
    <w:name w:val="Unternehmensportrait Zchn"/>
    <w:basedOn w:val="Unternehmensportrait-H1Zchn"/>
    <w:link w:val="Unternehmensportrait"/>
    <w:uiPriority w:val="1"/>
    <w:rsid w:val="002C00E6"/>
    <w:rPr>
      <w:rFonts w:ascii="Arial" w:hAnsi="Arial" w:cs="Arial"/>
      <w:b/>
      <w:bCs/>
      <w:color w:val="000000" w:themeColor="text1"/>
      <w:sz w:val="16"/>
      <w:szCs w:val="20"/>
    </w:rPr>
  </w:style>
  <w:style w:type="paragraph" w:customStyle="1" w:styleId="Unternehmenkommunikation">
    <w:name w:val="Unternehmenkommunikation"/>
    <w:basedOn w:val="Unternehmensportrait"/>
    <w:link w:val="UnternehmenkommunikationZchn"/>
    <w:uiPriority w:val="1"/>
    <w:qFormat/>
    <w:rsid w:val="00681C6A"/>
    <w:pPr>
      <w:tabs>
        <w:tab w:val="right" w:pos="7598"/>
      </w:tabs>
      <w:spacing w:line="280" w:lineRule="exact"/>
    </w:pPr>
    <w:rPr>
      <w:sz w:val="20"/>
    </w:rPr>
  </w:style>
  <w:style w:type="character" w:customStyle="1" w:styleId="UnternehmenkommunikationZchn">
    <w:name w:val="Unternehmenkommunikation Zchn"/>
    <w:basedOn w:val="UnternehmensportraitZchn"/>
    <w:link w:val="Unternehmenkommunikation"/>
    <w:uiPriority w:val="1"/>
    <w:rsid w:val="00681C6A"/>
    <w:rPr>
      <w:rFonts w:ascii="Arial" w:hAnsi="Arial" w:cs="Arial"/>
      <w:b/>
      <w:bCs/>
      <w:color w:val="000000" w:themeColor="text1"/>
      <w:sz w:val="20"/>
      <w:szCs w:val="20"/>
    </w:rPr>
  </w:style>
  <w:style w:type="paragraph" w:customStyle="1" w:styleId="Copytext-Intro">
    <w:name w:val="Copytext-Intro"/>
    <w:basedOn w:val="Copytext"/>
    <w:next w:val="Copytext"/>
    <w:uiPriority w:val="1"/>
    <w:qFormat/>
    <w:rsid w:val="009D411D"/>
    <w:pPr>
      <w:spacing w:before="320" w:after="320"/>
    </w:pPr>
    <w:rPr>
      <w:b/>
      <w:bCs w:val="0"/>
    </w:rPr>
  </w:style>
  <w:style w:type="character" w:styleId="Hyperlink">
    <w:name w:val="Hyperlink"/>
    <w:basedOn w:val="Absatz-Standardschriftart"/>
    <w:uiPriority w:val="99"/>
    <w:unhideWhenUsed/>
    <w:rsid w:val="009E3CD4"/>
    <w:rPr>
      <w:color w:val="0000FF" w:themeColor="hyperlink"/>
      <w:u w:val="single"/>
    </w:rPr>
  </w:style>
  <w:style w:type="paragraph" w:customStyle="1" w:styleId="UnternehmensportraitAnstand-unten">
    <w:name w:val="Unternehmensportrait_Anstand-unten"/>
    <w:basedOn w:val="Unternehmensportrait"/>
    <w:uiPriority w:val="1"/>
    <w:qFormat/>
    <w:rsid w:val="002C00E6"/>
    <w:pPr>
      <w:spacing w:after="200"/>
    </w:pPr>
  </w:style>
  <w:style w:type="paragraph" w:customStyle="1" w:styleId="berschrift-H2">
    <w:name w:val="Überschrift-H2"/>
    <w:basedOn w:val="berschrift-H1"/>
    <w:uiPriority w:val="1"/>
    <w:qFormat/>
    <w:rsid w:val="00D92FEF"/>
    <w:pPr>
      <w:spacing w:before="320"/>
    </w:pPr>
    <w:rPr>
      <w:b w:val="0"/>
      <w:sz w:val="20"/>
    </w:rPr>
  </w:style>
  <w:style w:type="paragraph" w:customStyle="1" w:styleId="Freigabedeckblatt-Text">
    <w:name w:val="Freigabedeckblatt-Text"/>
    <w:basedOn w:val="Standard"/>
    <w:uiPriority w:val="1"/>
    <w:qFormat/>
    <w:rsid w:val="00D109A1"/>
    <w:pPr>
      <w:keepNext/>
      <w:widowControl/>
      <w:autoSpaceDE/>
      <w:autoSpaceDN/>
      <w:adjustRightInd/>
      <w:outlineLvl w:val="6"/>
    </w:pPr>
    <w:rPr>
      <w:rFonts w:eastAsia="Times New Roman"/>
      <w:bCs/>
      <w:sz w:val="20"/>
      <w:szCs w:val="24"/>
    </w:rPr>
  </w:style>
  <w:style w:type="paragraph" w:customStyle="1" w:styleId="Freigabedeckblatt-H1">
    <w:name w:val="Freigabedeckblatt-H1"/>
    <w:basedOn w:val="Freigabedeckblatt-Text"/>
    <w:uiPriority w:val="1"/>
    <w:qFormat/>
    <w:rsid w:val="00D109A1"/>
    <w:pPr>
      <w:spacing w:line="3840" w:lineRule="auto"/>
    </w:pPr>
    <w:rPr>
      <w:b/>
      <w:bCs w:val="0"/>
      <w:sz w:val="28"/>
    </w:rPr>
  </w:style>
  <w:style w:type="paragraph" w:customStyle="1" w:styleId="Bu-Bildanker">
    <w:name w:val="Bu-Bildanker"/>
    <w:basedOn w:val="BU"/>
    <w:uiPriority w:val="1"/>
    <w:qFormat/>
    <w:rsid w:val="00B70890"/>
    <w:pPr>
      <w:spacing w:before="0"/>
    </w:pPr>
    <w:rPr>
      <w:lang w:val="en-US"/>
    </w:rPr>
  </w:style>
  <w:style w:type="character" w:styleId="Kommentarzeichen">
    <w:name w:val="annotation reference"/>
    <w:basedOn w:val="Absatz-Standardschriftart"/>
    <w:uiPriority w:val="99"/>
    <w:semiHidden/>
    <w:unhideWhenUsed/>
    <w:rsid w:val="001D7331"/>
    <w:rPr>
      <w:sz w:val="16"/>
      <w:szCs w:val="16"/>
    </w:rPr>
  </w:style>
  <w:style w:type="paragraph" w:styleId="Kommentartext">
    <w:name w:val="annotation text"/>
    <w:basedOn w:val="Standard"/>
    <w:link w:val="KommentartextZchn"/>
    <w:uiPriority w:val="99"/>
    <w:unhideWhenUsed/>
    <w:rsid w:val="001D7331"/>
    <w:rPr>
      <w:sz w:val="20"/>
      <w:szCs w:val="20"/>
    </w:rPr>
  </w:style>
  <w:style w:type="character" w:customStyle="1" w:styleId="KommentartextZchn">
    <w:name w:val="Kommentartext Zchn"/>
    <w:basedOn w:val="Absatz-Standardschriftart"/>
    <w:link w:val="Kommentartext"/>
    <w:uiPriority w:val="99"/>
    <w:rsid w:val="001D7331"/>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1D7331"/>
    <w:rPr>
      <w:b/>
      <w:bCs/>
    </w:rPr>
  </w:style>
  <w:style w:type="character" w:customStyle="1" w:styleId="KommentarthemaZchn">
    <w:name w:val="Kommentarthema Zchn"/>
    <w:basedOn w:val="KommentartextZchn"/>
    <w:link w:val="Kommentarthema"/>
    <w:uiPriority w:val="99"/>
    <w:semiHidden/>
    <w:rsid w:val="001D7331"/>
    <w:rPr>
      <w:rFonts w:ascii="Arial" w:hAnsi="Arial" w:cs="Arial"/>
      <w:b/>
      <w:bCs/>
      <w:sz w:val="20"/>
      <w:szCs w:val="20"/>
    </w:rPr>
  </w:style>
  <w:style w:type="paragraph" w:styleId="StandardWeb">
    <w:name w:val="Normal (Web)"/>
    <w:basedOn w:val="Standard"/>
    <w:uiPriority w:val="99"/>
    <w:semiHidden/>
    <w:unhideWhenUsed/>
    <w:rsid w:val="006D5DCC"/>
    <w:rPr>
      <w:rFonts w:ascii="Times New Roman" w:hAnsi="Times New Roman" w:cs="Times New Roman"/>
      <w:sz w:val="24"/>
      <w:szCs w:val="24"/>
    </w:rPr>
  </w:style>
  <w:style w:type="paragraph" w:styleId="berarbeitung">
    <w:name w:val="Revision"/>
    <w:hidden/>
    <w:uiPriority w:val="99"/>
    <w:semiHidden/>
    <w:rsid w:val="00F21C12"/>
    <w:pPr>
      <w:spacing w:after="0" w:line="240" w:lineRule="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43077">
      <w:bodyDiv w:val="1"/>
      <w:marLeft w:val="0"/>
      <w:marRight w:val="0"/>
      <w:marTop w:val="0"/>
      <w:marBottom w:val="0"/>
      <w:divBdr>
        <w:top w:val="none" w:sz="0" w:space="0" w:color="auto"/>
        <w:left w:val="none" w:sz="0" w:space="0" w:color="auto"/>
        <w:bottom w:val="none" w:sz="0" w:space="0" w:color="auto"/>
        <w:right w:val="none" w:sz="0" w:space="0" w:color="auto"/>
      </w:divBdr>
    </w:div>
    <w:div w:id="38869179">
      <w:bodyDiv w:val="1"/>
      <w:marLeft w:val="0"/>
      <w:marRight w:val="0"/>
      <w:marTop w:val="0"/>
      <w:marBottom w:val="0"/>
      <w:divBdr>
        <w:top w:val="none" w:sz="0" w:space="0" w:color="auto"/>
        <w:left w:val="none" w:sz="0" w:space="0" w:color="auto"/>
        <w:bottom w:val="none" w:sz="0" w:space="0" w:color="auto"/>
        <w:right w:val="none" w:sz="0" w:space="0" w:color="auto"/>
      </w:divBdr>
    </w:div>
    <w:div w:id="175269581">
      <w:bodyDiv w:val="1"/>
      <w:marLeft w:val="0"/>
      <w:marRight w:val="0"/>
      <w:marTop w:val="0"/>
      <w:marBottom w:val="0"/>
      <w:divBdr>
        <w:top w:val="none" w:sz="0" w:space="0" w:color="auto"/>
        <w:left w:val="none" w:sz="0" w:space="0" w:color="auto"/>
        <w:bottom w:val="none" w:sz="0" w:space="0" w:color="auto"/>
        <w:right w:val="none" w:sz="0" w:space="0" w:color="auto"/>
      </w:divBdr>
    </w:div>
    <w:div w:id="271786620">
      <w:bodyDiv w:val="1"/>
      <w:marLeft w:val="0"/>
      <w:marRight w:val="0"/>
      <w:marTop w:val="0"/>
      <w:marBottom w:val="0"/>
      <w:divBdr>
        <w:top w:val="none" w:sz="0" w:space="0" w:color="auto"/>
        <w:left w:val="none" w:sz="0" w:space="0" w:color="auto"/>
        <w:bottom w:val="none" w:sz="0" w:space="0" w:color="auto"/>
        <w:right w:val="none" w:sz="0" w:space="0" w:color="auto"/>
      </w:divBdr>
    </w:div>
    <w:div w:id="354968361">
      <w:bodyDiv w:val="1"/>
      <w:marLeft w:val="0"/>
      <w:marRight w:val="0"/>
      <w:marTop w:val="0"/>
      <w:marBottom w:val="0"/>
      <w:divBdr>
        <w:top w:val="none" w:sz="0" w:space="0" w:color="auto"/>
        <w:left w:val="none" w:sz="0" w:space="0" w:color="auto"/>
        <w:bottom w:val="none" w:sz="0" w:space="0" w:color="auto"/>
        <w:right w:val="none" w:sz="0" w:space="0" w:color="auto"/>
      </w:divBdr>
    </w:div>
    <w:div w:id="987787468">
      <w:bodyDiv w:val="1"/>
      <w:marLeft w:val="0"/>
      <w:marRight w:val="0"/>
      <w:marTop w:val="0"/>
      <w:marBottom w:val="0"/>
      <w:divBdr>
        <w:top w:val="none" w:sz="0" w:space="0" w:color="auto"/>
        <w:left w:val="none" w:sz="0" w:space="0" w:color="auto"/>
        <w:bottom w:val="none" w:sz="0" w:space="0" w:color="auto"/>
        <w:right w:val="none" w:sz="0" w:space="0" w:color="auto"/>
      </w:divBdr>
    </w:div>
    <w:div w:id="1386022363">
      <w:bodyDiv w:val="1"/>
      <w:marLeft w:val="0"/>
      <w:marRight w:val="0"/>
      <w:marTop w:val="0"/>
      <w:marBottom w:val="0"/>
      <w:divBdr>
        <w:top w:val="none" w:sz="0" w:space="0" w:color="auto"/>
        <w:left w:val="none" w:sz="0" w:space="0" w:color="auto"/>
        <w:bottom w:val="none" w:sz="0" w:space="0" w:color="auto"/>
        <w:right w:val="none" w:sz="0" w:space="0" w:color="auto"/>
      </w:divBdr>
    </w:div>
    <w:div w:id="1394038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rittal.d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7" ma:contentTypeDescription="Ein neues Dokument erstellen." ma:contentTypeScope="" ma:versionID="45971505b4201dedaf8aa94931132ac9">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3c270af80d827fdf064be55ef91bcc9c"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21A085-8F38-43AC-8DC6-F0F3EAC112DD}">
  <ds:schemaRefs>
    <ds:schemaRef ds:uri="http://schemas.openxmlformats.org/officeDocument/2006/bibliography"/>
  </ds:schemaRefs>
</ds:datastoreItem>
</file>

<file path=customXml/itemProps2.xml><?xml version="1.0" encoding="utf-8"?>
<ds:datastoreItem xmlns:ds="http://schemas.openxmlformats.org/officeDocument/2006/customXml" ds:itemID="{0819DCC7-12ED-46F2-AD8B-DD7B128F9350}">
  <ds:schemaRefs>
    <ds:schemaRef ds:uri="http://schemas.microsoft.com/office/2006/metadata/properties"/>
    <ds:schemaRef ds:uri="http://schemas.microsoft.com/office/infopath/2007/PartnerControls"/>
    <ds:schemaRef ds:uri="bb7f0e1e-ed81-45e7-ba33-7f03397669dc"/>
    <ds:schemaRef ds:uri="a2017560-cccf-46e1-84d1-27e8e4de0641"/>
  </ds:schemaRefs>
</ds:datastoreItem>
</file>

<file path=customXml/itemProps3.xml><?xml version="1.0" encoding="utf-8"?>
<ds:datastoreItem xmlns:ds="http://schemas.openxmlformats.org/officeDocument/2006/customXml" ds:itemID="{A15B9645-0856-452F-B485-1CBBCC899212}">
  <ds:schemaRefs>
    <ds:schemaRef ds:uri="http://schemas.microsoft.com/sharepoint/v3/contenttype/forms"/>
  </ds:schemaRefs>
</ds:datastoreItem>
</file>

<file path=customXml/itemProps4.xml><?xml version="1.0" encoding="utf-8"?>
<ds:datastoreItem xmlns:ds="http://schemas.openxmlformats.org/officeDocument/2006/customXml" ds:itemID="{AF4F9602-D0D0-4013-9D17-8038F96B8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1219</Words>
  <Characters>7686</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OCM GmbH</Company>
  <LinksUpToDate>false</LinksUpToDate>
  <CharactersWithSpaces>8888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ideaPad1</dc:creator>
  <cp:lastModifiedBy>Steffen Maltzan</cp:lastModifiedBy>
  <cp:revision>14</cp:revision>
  <cp:lastPrinted>2024-01-28T14:20:00Z</cp:lastPrinted>
  <dcterms:created xsi:type="dcterms:W3CDTF">2025-10-24T13:01:00Z</dcterms:created>
  <dcterms:modified xsi:type="dcterms:W3CDTF">2025-11-22T19:17:00Z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19.0 (Macintosh)</vt:lpwstr>
  </property>
  <property fmtid="{D5CDD505-2E9C-101B-9397-08002B2CF9AE}" pid="3" name="Producer">
    <vt:lpwstr>Adobe PDF Library 17.0</vt:lpwstr>
  </property>
  <property fmtid="{D5CDD505-2E9C-101B-9397-08002B2CF9AE}" pid="4" name="GrammarlyDocumentId">
    <vt:lpwstr>64e29b7570e7e0f1bb3e64372e32ac4ec6662b6f2531cc3e681baccf8a7917c2</vt:lpwstr>
  </property>
  <property fmtid="{D5CDD505-2E9C-101B-9397-08002B2CF9AE}" pid="5" name="MSIP_Label_3a28a66c-3c7f-463f-9f3d-483220f1d838_Enabled">
    <vt:lpwstr>true</vt:lpwstr>
  </property>
  <property fmtid="{D5CDD505-2E9C-101B-9397-08002B2CF9AE}" pid="6" name="MSIP_Label_3a28a66c-3c7f-463f-9f3d-483220f1d838_SetDate">
    <vt:lpwstr>2025-10-23T13:13:50Z</vt:lpwstr>
  </property>
  <property fmtid="{D5CDD505-2E9C-101B-9397-08002B2CF9AE}" pid="7" name="MSIP_Label_3a28a66c-3c7f-463f-9f3d-483220f1d838_Method">
    <vt:lpwstr>Standard</vt:lpwstr>
  </property>
  <property fmtid="{D5CDD505-2E9C-101B-9397-08002B2CF9AE}" pid="8" name="MSIP_Label_3a28a66c-3c7f-463f-9f3d-483220f1d838_Name">
    <vt:lpwstr>FLG_Internal</vt:lpwstr>
  </property>
  <property fmtid="{D5CDD505-2E9C-101B-9397-08002B2CF9AE}" pid="9" name="MSIP_Label_3a28a66c-3c7f-463f-9f3d-483220f1d838_SiteId">
    <vt:lpwstr>a8218bc3-7d4c-4a61-b912-a6ca487118dd</vt:lpwstr>
  </property>
  <property fmtid="{D5CDD505-2E9C-101B-9397-08002B2CF9AE}" pid="10" name="MSIP_Label_3a28a66c-3c7f-463f-9f3d-483220f1d838_ActionId">
    <vt:lpwstr>0a38db53-a9e0-4266-ae46-76d7c875e17d</vt:lpwstr>
  </property>
  <property fmtid="{D5CDD505-2E9C-101B-9397-08002B2CF9AE}" pid="11" name="MSIP_Label_3a28a66c-3c7f-463f-9f3d-483220f1d838_ContentBits">
    <vt:lpwstr>0</vt:lpwstr>
  </property>
  <property fmtid="{D5CDD505-2E9C-101B-9397-08002B2CF9AE}" pid="12" name="MSIP_Label_3a28a66c-3c7f-463f-9f3d-483220f1d838_Tag">
    <vt:lpwstr>10, 3, 0, 1</vt:lpwstr>
  </property>
  <property fmtid="{D5CDD505-2E9C-101B-9397-08002B2CF9AE}" pid="13" name="ContentTypeId">
    <vt:lpwstr>0x0101007DAE9CA7D8058048B50D46784D8FAF0D</vt:lpwstr>
  </property>
  <property fmtid="{D5CDD505-2E9C-101B-9397-08002B2CF9AE}" pid="14" name="MediaServiceImageTags">
    <vt:lpwstr/>
  </property>
</Properties>
</file>